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263CC" w:rsidRDefault="00C47560" w:rsidP="00CC1B66">
      <w:pPr>
        <w:spacing w:after="0"/>
        <w:jc w:val="both"/>
        <w:rPr>
          <w:rFonts w:cstheme="minorHAnsi"/>
          <w:sz w:val="20"/>
          <w:szCs w:val="20"/>
        </w:rPr>
      </w:pPr>
      <w:r>
        <w:rPr>
          <w:rFonts w:cstheme="minorHAnsi"/>
          <w:b/>
          <w:noProof/>
          <w:sz w:val="18"/>
          <w:szCs w:val="18"/>
        </w:rPr>
        <mc:AlternateContent>
          <mc:Choice Requires="wps">
            <w:drawing>
              <wp:anchor distT="0" distB="0" distL="114300" distR="114300" simplePos="0" relativeHeight="251668480" behindDoc="0" locked="0" layoutInCell="1" allowOverlap="1" wp14:anchorId="05A5084B" wp14:editId="273BDBF2">
                <wp:simplePos x="0" y="0"/>
                <wp:positionH relativeFrom="column">
                  <wp:posOffset>-59055</wp:posOffset>
                </wp:positionH>
                <wp:positionV relativeFrom="paragraph">
                  <wp:posOffset>-527050</wp:posOffset>
                </wp:positionV>
                <wp:extent cx="819150" cy="361950"/>
                <wp:effectExtent l="0" t="0" r="0" b="0"/>
                <wp:wrapNone/>
                <wp:docPr id="4" name="Text Box 4"/>
                <wp:cNvGraphicFramePr/>
                <a:graphic xmlns:a="http://schemas.openxmlformats.org/drawingml/2006/main">
                  <a:graphicData uri="http://schemas.microsoft.com/office/word/2010/wordprocessingShape">
                    <wps:wsp>
                      <wps:cNvSpPr txBox="1"/>
                      <wps:spPr>
                        <a:xfrm>
                          <a:off x="0" y="0"/>
                          <a:ext cx="81915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22DE8" w:rsidRPr="000E0C13" w:rsidRDefault="00E22DE8" w:rsidP="007263CC">
                            <w:pPr>
                              <w:spacing w:after="0" w:line="240" w:lineRule="auto"/>
                              <w:rPr>
                                <w:sz w:val="16"/>
                                <w:szCs w:val="16"/>
                              </w:rPr>
                            </w:pPr>
                            <w:r>
                              <w:rPr>
                                <w:sz w:val="16"/>
                                <w:szCs w:val="16"/>
                              </w:rPr>
                              <w:t>August 9, 2012 v0.8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65pt;margin-top:-41.5pt;width:64.5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" filled="f" stroked="f" strokeweight=".5pt">
                <v:textbox>
                  <w:txbxContent>
                    <w:p w:rsidR="00E22DE8" w:rsidRPr="000E0C13" w:rsidRDefault="00E22DE8" w:rsidP="007263CC">
                      <w:pPr>
                        <w:spacing w:after="0" w:line="240" w:lineRule="auto"/>
                        <w:rPr>
                          <w:sz w:val="16"/>
                          <w:szCs w:val="16"/>
                        </w:rPr>
                      </w:pPr>
                      <w:r>
                        <w:rPr>
                          <w:sz w:val="16"/>
                          <w:szCs w:val="16"/>
                        </w:rPr>
                        <w:t>August 9, 2012 v0.8</w:t>
                      </w:r>
                    </w:p>
                  </w:txbxContent>
                </v:textbox>
              </v:shape>
            </w:pict>
          </mc:Fallback>
        </mc:AlternateContent>
      </w:r>
      <w:r>
        <w:rPr>
          <w:rFonts w:cstheme="minorHAnsi"/>
          <w:noProof/>
          <w:sz w:val="18"/>
          <w:szCs w:val="18"/>
        </w:rPr>
        <w:drawing>
          <wp:anchor distT="0" distB="0" distL="114300" distR="114300" simplePos="0" relativeHeight="251664384" behindDoc="0" locked="0" layoutInCell="1" allowOverlap="1" wp14:anchorId="3E719D51" wp14:editId="27AD146E">
            <wp:simplePos x="0" y="0"/>
            <wp:positionH relativeFrom="column">
              <wp:posOffset>5440842</wp:posOffset>
            </wp:positionH>
            <wp:positionV relativeFrom="paragraph">
              <wp:posOffset>-617855</wp:posOffset>
            </wp:positionV>
            <wp:extent cx="962025" cy="4667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2025" cy="466725"/>
                    </a:xfrm>
                    <a:prstGeom prst="rect">
                      <a:avLst/>
                    </a:prstGeom>
                    <a:noFill/>
                  </pic:spPr>
                </pic:pic>
              </a:graphicData>
            </a:graphic>
            <wp14:sizeRelH relativeFrom="page">
              <wp14:pctWidth>0</wp14:pctWidth>
            </wp14:sizeRelH>
            <wp14:sizeRelV relativeFrom="page">
              <wp14:pctHeight>0</wp14:pctHeight>
            </wp14:sizeRelV>
          </wp:anchor>
        </w:drawing>
      </w:r>
    </w:p>
    <w:p w:rsidR="00B841DB" w:rsidRDefault="00097457" w:rsidP="007A139A">
      <w:pPr>
        <w:pStyle w:val="CommentText"/>
        <w:spacing w:after="0"/>
        <w:rPr>
          <w:rFonts w:cstheme="minorHAnsi"/>
        </w:rPr>
      </w:pPr>
      <w:r w:rsidRPr="00097457">
        <w:rPr>
          <w:rFonts w:cstheme="minorHAnsi"/>
        </w:rPr>
        <w:t xml:space="preserve">As a part of the U.S. Census Bureau's Geographic Support System Initiative (GSS-I), the Census Bureau is committed to accepting </w:t>
      </w:r>
      <w:r>
        <w:rPr>
          <w:rFonts w:cstheme="minorHAnsi"/>
        </w:rPr>
        <w:t>spatial feature</w:t>
      </w:r>
      <w:r w:rsidRPr="00097457">
        <w:rPr>
          <w:rFonts w:cstheme="minorHAnsi"/>
        </w:rPr>
        <w:t xml:space="preserve"> data from our partners </w:t>
      </w:r>
      <w:r w:rsidRPr="006C712F">
        <w:rPr>
          <w:rFonts w:cstheme="minorHAnsi"/>
        </w:rPr>
        <w:t xml:space="preserve">beginning in fiscal year 2013. This </w:t>
      </w:r>
      <w:r w:rsidRPr="00097457">
        <w:rPr>
          <w:rFonts w:cstheme="minorHAnsi"/>
        </w:rPr>
        <w:t xml:space="preserve">document outlines the </w:t>
      </w:r>
      <w:r w:rsidR="00464C02">
        <w:t xml:space="preserve">feature data elements, metadata, and representation guidelines that the Census Bureau identifies as optimal </w:t>
      </w:r>
      <w:r w:rsidR="00E22DE8">
        <w:t xml:space="preserve">and minimal </w:t>
      </w:r>
      <w:r w:rsidR="00464C02">
        <w:t>components in feature data</w:t>
      </w:r>
      <w:r w:rsidR="00DD3A8A">
        <w:t xml:space="preserve"> for updating the Census Bureau’s TIGER geography</w:t>
      </w:r>
      <w:r w:rsidR="00464C02">
        <w:t xml:space="preserve">. </w:t>
      </w:r>
      <w:r w:rsidR="000544CB">
        <w:rPr>
          <w:rFonts w:cstheme="minorHAnsi"/>
        </w:rPr>
        <w:t xml:space="preserve">“Road” and “Street” </w:t>
      </w:r>
      <w:proofErr w:type="gramStart"/>
      <w:r w:rsidR="000544CB">
        <w:rPr>
          <w:rFonts w:cstheme="minorHAnsi"/>
        </w:rPr>
        <w:t>are used</w:t>
      </w:r>
      <w:proofErr w:type="gramEnd"/>
      <w:r w:rsidR="000544CB">
        <w:rPr>
          <w:rFonts w:cstheme="minorHAnsi"/>
        </w:rPr>
        <w:t xml:space="preserve"> interchangeably.</w:t>
      </w:r>
    </w:p>
    <w:p w:rsidR="00DD3A8A" w:rsidRPr="00464C02" w:rsidRDefault="00DD3A8A" w:rsidP="007A139A">
      <w:pPr>
        <w:pStyle w:val="CommentText"/>
        <w:spacing w:after="0"/>
      </w:pPr>
    </w:p>
    <w:p w:rsidR="00DD3A8A" w:rsidRPr="000C1702" w:rsidRDefault="00DD3A8A" w:rsidP="00DD3A8A">
      <w:pPr>
        <w:spacing w:after="0" w:line="240" w:lineRule="auto"/>
        <w:jc w:val="both"/>
        <w:rPr>
          <w:rFonts w:cstheme="minorHAnsi"/>
          <w:b/>
          <w:sz w:val="18"/>
          <w:szCs w:val="18"/>
        </w:rPr>
      </w:pPr>
      <w:r w:rsidRPr="000C1702">
        <w:rPr>
          <w:rFonts w:cstheme="minorHAnsi"/>
          <w:b/>
          <w:sz w:val="18"/>
          <w:szCs w:val="18"/>
        </w:rPr>
        <w:t>FGDC Documents Referenced</w:t>
      </w:r>
    </w:p>
    <w:p w:rsidR="00DD3A8A" w:rsidRPr="00A22780" w:rsidRDefault="00DD3A8A" w:rsidP="00DD3A8A">
      <w:pPr>
        <w:spacing w:after="0" w:line="240" w:lineRule="auto"/>
        <w:rPr>
          <w:sz w:val="18"/>
          <w:szCs w:val="18"/>
        </w:rPr>
      </w:pPr>
      <w:r>
        <w:rPr>
          <w:sz w:val="18"/>
          <w:szCs w:val="18"/>
          <w:u w:val="single"/>
        </w:rPr>
        <w:t>Document Number</w:t>
      </w:r>
      <w:r w:rsidRPr="00A22780">
        <w:rPr>
          <w:sz w:val="18"/>
          <w:szCs w:val="18"/>
          <w:u w:val="single"/>
        </w:rPr>
        <w:t xml:space="preserve"> </w:t>
      </w:r>
      <w:r>
        <w:rPr>
          <w:sz w:val="18"/>
          <w:szCs w:val="18"/>
        </w:rPr>
        <w:tab/>
      </w:r>
      <w:r w:rsidRPr="00A22780">
        <w:rPr>
          <w:sz w:val="18"/>
          <w:szCs w:val="18"/>
          <w:u w:val="single"/>
        </w:rPr>
        <w:t>Document Name</w:t>
      </w:r>
    </w:p>
    <w:p w:rsidR="00DD3A8A" w:rsidRPr="00A22780" w:rsidRDefault="00DD3A8A" w:rsidP="00DD3A8A">
      <w:pPr>
        <w:spacing w:after="0" w:line="240" w:lineRule="auto"/>
        <w:rPr>
          <w:sz w:val="18"/>
          <w:szCs w:val="18"/>
        </w:rPr>
      </w:pPr>
      <w:r w:rsidRPr="00A22780">
        <w:rPr>
          <w:sz w:val="18"/>
          <w:szCs w:val="18"/>
        </w:rPr>
        <w:t>FGDC-STD-001-1998</w:t>
      </w:r>
      <w:r w:rsidRPr="00A22780">
        <w:rPr>
          <w:sz w:val="18"/>
          <w:szCs w:val="18"/>
        </w:rPr>
        <w:tab/>
        <w:t>Content Standard for Digital Geospatial Metadata</w:t>
      </w:r>
    </w:p>
    <w:p w:rsidR="00DD3A8A" w:rsidRPr="00A22780" w:rsidRDefault="00DD3A8A" w:rsidP="00DD3A8A">
      <w:pPr>
        <w:spacing w:after="0" w:line="240" w:lineRule="auto"/>
        <w:rPr>
          <w:sz w:val="18"/>
          <w:szCs w:val="18"/>
        </w:rPr>
      </w:pPr>
      <w:r w:rsidRPr="00A22780">
        <w:rPr>
          <w:sz w:val="18"/>
          <w:szCs w:val="18"/>
        </w:rPr>
        <w:t>FGDC-STD-007.3-1998</w:t>
      </w:r>
      <w:r w:rsidRPr="00A22780">
        <w:rPr>
          <w:sz w:val="18"/>
          <w:szCs w:val="18"/>
        </w:rPr>
        <w:tab/>
        <w:t>Geospatial Positioning Accuracy Standards, Part 3: National Standard for Spatial Data Accuracy</w:t>
      </w:r>
    </w:p>
    <w:p w:rsidR="00DD3A8A" w:rsidRPr="00A22780" w:rsidRDefault="00DD3A8A" w:rsidP="00DD3A8A">
      <w:pPr>
        <w:spacing w:after="0" w:line="240" w:lineRule="auto"/>
        <w:rPr>
          <w:sz w:val="18"/>
          <w:szCs w:val="18"/>
        </w:rPr>
      </w:pPr>
      <w:r w:rsidRPr="00A22780">
        <w:rPr>
          <w:sz w:val="18"/>
          <w:szCs w:val="18"/>
        </w:rPr>
        <w:t>FGDC-STD-014.7c-2008</w:t>
      </w:r>
      <w:r w:rsidRPr="00A22780">
        <w:rPr>
          <w:sz w:val="18"/>
          <w:szCs w:val="18"/>
        </w:rPr>
        <w:tab/>
        <w:t>Geographic Information Framework D</w:t>
      </w:r>
      <w:r>
        <w:rPr>
          <w:sz w:val="18"/>
          <w:szCs w:val="18"/>
        </w:rPr>
        <w:t xml:space="preserve">ata Content Standard, Part 7c: Transportation - </w:t>
      </w:r>
      <w:r w:rsidRPr="00A22780">
        <w:rPr>
          <w:sz w:val="18"/>
          <w:szCs w:val="18"/>
        </w:rPr>
        <w:t>Road</w:t>
      </w:r>
      <w:r>
        <w:rPr>
          <w:sz w:val="18"/>
          <w:szCs w:val="18"/>
        </w:rPr>
        <w:t>s</w:t>
      </w:r>
    </w:p>
    <w:p w:rsidR="00DD3A8A" w:rsidRPr="0039008C" w:rsidRDefault="00DD3A8A" w:rsidP="00DD3A8A">
      <w:pPr>
        <w:spacing w:after="0" w:line="240" w:lineRule="auto"/>
        <w:rPr>
          <w:sz w:val="18"/>
          <w:szCs w:val="18"/>
        </w:rPr>
      </w:pPr>
      <w:r w:rsidRPr="00A22780">
        <w:rPr>
          <w:sz w:val="18"/>
          <w:szCs w:val="18"/>
        </w:rPr>
        <w:t>FGDC-STD-016-2011</w:t>
      </w:r>
      <w:r w:rsidRPr="00A22780">
        <w:rPr>
          <w:sz w:val="18"/>
          <w:szCs w:val="18"/>
        </w:rPr>
        <w:tab/>
        <w:t>United States Thoroughfare, Landmark, and Postal Address Data Standard</w:t>
      </w:r>
    </w:p>
    <w:p w:rsidR="00EC6C47" w:rsidRDefault="00EC6C47" w:rsidP="007A139A">
      <w:pPr>
        <w:pStyle w:val="CommentText"/>
        <w:spacing w:after="0"/>
        <w:rPr>
          <w:rFonts w:cstheme="minorHAnsi"/>
        </w:rPr>
      </w:pPr>
    </w:p>
    <w:p w:rsidR="00EC6C47" w:rsidRPr="00464C02" w:rsidRDefault="00E22DE8" w:rsidP="00EC6C47">
      <w:pPr>
        <w:pStyle w:val="InstructionalText"/>
        <w:spacing w:after="0"/>
        <w:rPr>
          <w:rFonts w:asciiTheme="minorHAnsi" w:hAnsiTheme="minorHAnsi" w:cstheme="minorHAnsi"/>
          <w:b/>
          <w:i w:val="0"/>
          <w:sz w:val="18"/>
          <w:szCs w:val="18"/>
        </w:rPr>
      </w:pPr>
      <w:r>
        <w:rPr>
          <w:rFonts w:asciiTheme="minorHAnsi" w:hAnsiTheme="minorHAnsi" w:cstheme="minorHAnsi"/>
          <w:b/>
          <w:i w:val="0"/>
          <w:sz w:val="18"/>
          <w:szCs w:val="18"/>
        </w:rPr>
        <w:t>Minimal</w:t>
      </w:r>
      <w:r w:rsidR="00464C02" w:rsidRPr="00464C02">
        <w:rPr>
          <w:rFonts w:asciiTheme="minorHAnsi" w:hAnsiTheme="minorHAnsi" w:cstheme="minorHAnsi"/>
          <w:b/>
          <w:i w:val="0"/>
          <w:sz w:val="18"/>
          <w:szCs w:val="18"/>
        </w:rPr>
        <w:t xml:space="preserve"> Required Metadata</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555"/>
        <w:gridCol w:w="1974"/>
      </w:tblGrid>
      <w:tr w:rsidR="00F96EC2" w:rsidRPr="00897285" w:rsidTr="007A139A">
        <w:trPr>
          <w:trHeight w:val="503"/>
          <w:jc w:val="center"/>
        </w:trPr>
        <w:tc>
          <w:tcPr>
            <w:tcW w:w="755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F96EC2" w:rsidRPr="00464C02" w:rsidRDefault="00464C02" w:rsidP="007A139A">
            <w:pPr>
              <w:spacing w:after="0" w:line="240" w:lineRule="auto"/>
              <w:ind w:left="-119"/>
              <w:jc w:val="center"/>
              <w:rPr>
                <w:rFonts w:eastAsia="Times New Roman" w:cstheme="minorHAnsi"/>
                <w:b/>
                <w:bCs/>
                <w:color w:val="000000"/>
                <w:sz w:val="18"/>
                <w:szCs w:val="18"/>
              </w:rPr>
            </w:pPr>
            <w:r w:rsidRPr="00464C02">
              <w:rPr>
                <w:rFonts w:eastAsia="Times New Roman" w:cstheme="minorHAnsi"/>
                <w:b/>
                <w:bCs/>
                <w:color w:val="000000"/>
                <w:sz w:val="18"/>
                <w:szCs w:val="18"/>
              </w:rPr>
              <w:t xml:space="preserve">Element and </w:t>
            </w:r>
            <w:proofErr w:type="spellStart"/>
            <w:r w:rsidRPr="00464C02">
              <w:rPr>
                <w:rFonts w:eastAsia="Times New Roman" w:cstheme="minorHAnsi"/>
                <w:b/>
                <w:bCs/>
                <w:color w:val="000000"/>
                <w:sz w:val="18"/>
                <w:szCs w:val="18"/>
              </w:rPr>
              <w:t>Desciption</w:t>
            </w:r>
            <w:proofErr w:type="spellEnd"/>
          </w:p>
        </w:tc>
        <w:tc>
          <w:tcPr>
            <w:tcW w:w="1974"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126995" w:rsidRPr="007D4F21" w:rsidRDefault="00180F83" w:rsidP="00126995">
            <w:pPr>
              <w:spacing w:after="0" w:line="240" w:lineRule="auto"/>
              <w:jc w:val="center"/>
              <w:rPr>
                <w:rFonts w:eastAsia="Times New Roman" w:cstheme="minorHAnsi"/>
                <w:b/>
                <w:bCs/>
                <w:color w:val="000000"/>
                <w:sz w:val="18"/>
                <w:szCs w:val="18"/>
              </w:rPr>
            </w:pPr>
            <w:r w:rsidRPr="007D4F21">
              <w:rPr>
                <w:rFonts w:eastAsia="Times New Roman" w:cstheme="minorHAnsi"/>
                <w:b/>
                <w:bCs/>
                <w:color w:val="000000"/>
                <w:sz w:val="18"/>
                <w:szCs w:val="18"/>
              </w:rPr>
              <w:t>Reference</w:t>
            </w:r>
          </w:p>
          <w:p w:rsidR="00D6439B" w:rsidRPr="00393AF2" w:rsidRDefault="008E2353" w:rsidP="0000205F">
            <w:pPr>
              <w:spacing w:after="0" w:line="240" w:lineRule="auto"/>
              <w:jc w:val="center"/>
              <w:rPr>
                <w:rFonts w:eastAsia="Times New Roman" w:cstheme="minorHAnsi"/>
                <w:b/>
                <w:bCs/>
                <w:color w:val="000000"/>
                <w:sz w:val="18"/>
                <w:szCs w:val="18"/>
              </w:rPr>
            </w:pPr>
            <w:r w:rsidRPr="007D4F21">
              <w:rPr>
                <w:sz w:val="18"/>
                <w:szCs w:val="18"/>
              </w:rPr>
              <w:t>FGDC-STD-001-1998</w:t>
            </w:r>
          </w:p>
        </w:tc>
      </w:tr>
      <w:tr w:rsidR="00F96EC2" w:rsidRPr="00897285" w:rsidTr="007A139A">
        <w:trPr>
          <w:trHeight w:hRule="exact" w:val="216"/>
          <w:jc w:val="center"/>
        </w:trPr>
        <w:tc>
          <w:tcPr>
            <w:tcW w:w="7555" w:type="dxa"/>
            <w:tcBorders>
              <w:top w:val="single" w:sz="4" w:space="0" w:color="auto"/>
              <w:left w:val="single" w:sz="4" w:space="0" w:color="auto"/>
              <w:bottom w:val="single" w:sz="4" w:space="0" w:color="auto"/>
              <w:right w:val="single" w:sz="4" w:space="0" w:color="auto"/>
            </w:tcBorders>
            <w:shd w:val="clear" w:color="auto" w:fill="auto"/>
          </w:tcPr>
          <w:p w:rsidR="00F96EC2" w:rsidRPr="0039008C" w:rsidRDefault="002856BF" w:rsidP="002856BF">
            <w:pPr>
              <w:spacing w:after="0" w:line="240" w:lineRule="auto"/>
              <w:rPr>
                <w:sz w:val="18"/>
                <w:szCs w:val="18"/>
              </w:rPr>
            </w:pPr>
            <w:r>
              <w:rPr>
                <w:b/>
                <w:sz w:val="18"/>
                <w:szCs w:val="18"/>
              </w:rPr>
              <w:t xml:space="preserve">Date </w:t>
            </w:r>
            <w:r w:rsidR="00464C02" w:rsidRPr="00464C02">
              <w:rPr>
                <w:b/>
                <w:sz w:val="18"/>
                <w:szCs w:val="18"/>
              </w:rPr>
              <w:t>Last Updated</w:t>
            </w:r>
            <w:r w:rsidR="0094709C">
              <w:rPr>
                <w:b/>
                <w:sz w:val="18"/>
                <w:szCs w:val="18"/>
              </w:rPr>
              <w:t xml:space="preserve"> </w:t>
            </w:r>
            <w:r w:rsidR="00A15590">
              <w:rPr>
                <w:sz w:val="18"/>
                <w:szCs w:val="18"/>
              </w:rPr>
              <w:t>(</w:t>
            </w:r>
            <w:r w:rsidR="00F96EC2" w:rsidRPr="003133C6">
              <w:rPr>
                <w:sz w:val="18"/>
                <w:szCs w:val="18"/>
              </w:rPr>
              <w:t>within two years of the current date</w:t>
            </w:r>
            <w:r w:rsidR="00A15590">
              <w:rPr>
                <w:sz w:val="18"/>
                <w:szCs w:val="18"/>
              </w:rPr>
              <w:t>)</w:t>
            </w:r>
          </w:p>
        </w:tc>
        <w:tc>
          <w:tcPr>
            <w:tcW w:w="1974" w:type="dxa"/>
            <w:tcBorders>
              <w:top w:val="single" w:sz="4" w:space="0" w:color="auto"/>
              <w:left w:val="single" w:sz="4" w:space="0" w:color="auto"/>
              <w:bottom w:val="single" w:sz="4" w:space="0" w:color="auto"/>
              <w:right w:val="single" w:sz="4" w:space="0" w:color="auto"/>
            </w:tcBorders>
            <w:shd w:val="clear" w:color="auto" w:fill="auto"/>
          </w:tcPr>
          <w:p w:rsidR="00F96EC2" w:rsidRPr="0039008C" w:rsidRDefault="00E7196C" w:rsidP="00F96EC2">
            <w:pPr>
              <w:spacing w:after="0" w:line="240" w:lineRule="auto"/>
              <w:jc w:val="center"/>
              <w:rPr>
                <w:sz w:val="18"/>
                <w:szCs w:val="18"/>
              </w:rPr>
            </w:pPr>
            <w:r>
              <w:rPr>
                <w:sz w:val="18"/>
                <w:szCs w:val="18"/>
              </w:rPr>
              <w:t>1.3</w:t>
            </w:r>
          </w:p>
        </w:tc>
      </w:tr>
      <w:tr w:rsidR="00E7196C" w:rsidRPr="00195581" w:rsidTr="007A139A">
        <w:trPr>
          <w:trHeight w:hRule="exact" w:val="216"/>
          <w:jc w:val="center"/>
        </w:trPr>
        <w:tc>
          <w:tcPr>
            <w:tcW w:w="7555" w:type="dxa"/>
            <w:tcBorders>
              <w:top w:val="single" w:sz="4" w:space="0" w:color="auto"/>
              <w:left w:val="single" w:sz="4" w:space="0" w:color="auto"/>
              <w:bottom w:val="single" w:sz="4" w:space="0" w:color="auto"/>
              <w:right w:val="single" w:sz="4" w:space="0" w:color="auto"/>
            </w:tcBorders>
            <w:shd w:val="clear" w:color="auto" w:fill="auto"/>
            <w:hideMark/>
          </w:tcPr>
          <w:p w:rsidR="00E7196C" w:rsidRPr="00897285" w:rsidRDefault="00E7196C" w:rsidP="00E7196C">
            <w:pPr>
              <w:spacing w:after="0" w:line="240" w:lineRule="auto"/>
              <w:rPr>
                <w:rFonts w:cstheme="minorHAnsi"/>
                <w:sz w:val="18"/>
                <w:szCs w:val="18"/>
                <w:highlight w:val="yellow"/>
              </w:rPr>
            </w:pPr>
            <w:r w:rsidRPr="00F935E2">
              <w:rPr>
                <w:b/>
                <w:sz w:val="18"/>
                <w:szCs w:val="18"/>
              </w:rPr>
              <w:t>Spatial Domain</w:t>
            </w:r>
            <w:r w:rsidR="00CB5635">
              <w:rPr>
                <w:sz w:val="18"/>
                <w:szCs w:val="18"/>
              </w:rPr>
              <w:t xml:space="preserve"> (</w:t>
            </w:r>
            <w:r w:rsidR="00F935E2">
              <w:rPr>
                <w:sz w:val="18"/>
                <w:szCs w:val="18"/>
              </w:rPr>
              <w:t xml:space="preserve">i.e. </w:t>
            </w:r>
            <w:r w:rsidR="00CB5635">
              <w:rPr>
                <w:sz w:val="18"/>
                <w:szCs w:val="18"/>
              </w:rPr>
              <w:t>area of coverage)</w:t>
            </w:r>
          </w:p>
        </w:tc>
        <w:tc>
          <w:tcPr>
            <w:tcW w:w="1974" w:type="dxa"/>
            <w:tcBorders>
              <w:top w:val="single" w:sz="4" w:space="0" w:color="auto"/>
              <w:left w:val="single" w:sz="4" w:space="0" w:color="auto"/>
              <w:bottom w:val="single" w:sz="4" w:space="0" w:color="auto"/>
              <w:right w:val="single" w:sz="4" w:space="0" w:color="auto"/>
            </w:tcBorders>
            <w:vAlign w:val="center"/>
          </w:tcPr>
          <w:p w:rsidR="00E7196C" w:rsidRPr="00195581" w:rsidRDefault="00E7196C" w:rsidP="00E7196C">
            <w:pPr>
              <w:spacing w:after="0" w:line="240" w:lineRule="auto"/>
              <w:jc w:val="center"/>
              <w:rPr>
                <w:sz w:val="18"/>
                <w:szCs w:val="18"/>
              </w:rPr>
            </w:pPr>
            <w:r>
              <w:rPr>
                <w:sz w:val="18"/>
                <w:szCs w:val="18"/>
              </w:rPr>
              <w:t>1.5</w:t>
            </w:r>
          </w:p>
        </w:tc>
      </w:tr>
      <w:tr w:rsidR="00F96EC2" w:rsidRPr="00897285" w:rsidTr="007A139A">
        <w:trPr>
          <w:trHeight w:hRule="exact" w:val="216"/>
          <w:jc w:val="center"/>
        </w:trPr>
        <w:tc>
          <w:tcPr>
            <w:tcW w:w="7555" w:type="dxa"/>
            <w:tcBorders>
              <w:top w:val="single" w:sz="4" w:space="0" w:color="auto"/>
              <w:left w:val="single" w:sz="4" w:space="0" w:color="auto"/>
              <w:bottom w:val="single" w:sz="4" w:space="0" w:color="auto"/>
              <w:right w:val="single" w:sz="4" w:space="0" w:color="auto"/>
            </w:tcBorders>
            <w:shd w:val="clear" w:color="auto" w:fill="auto"/>
          </w:tcPr>
          <w:p w:rsidR="00F96EC2" w:rsidRPr="00F049FE" w:rsidRDefault="00591056" w:rsidP="00264417">
            <w:pPr>
              <w:spacing w:after="0" w:line="240" w:lineRule="auto"/>
              <w:rPr>
                <w:sz w:val="18"/>
                <w:szCs w:val="18"/>
              </w:rPr>
            </w:pPr>
            <w:r w:rsidRPr="00591056">
              <w:rPr>
                <w:b/>
                <w:sz w:val="18"/>
                <w:szCs w:val="18"/>
              </w:rPr>
              <w:t>Accurate Spatial Reference</w:t>
            </w:r>
            <w:r w:rsidR="00264417">
              <w:rPr>
                <w:b/>
                <w:sz w:val="18"/>
                <w:szCs w:val="18"/>
              </w:rPr>
              <w:t xml:space="preserve"> </w:t>
            </w:r>
            <w:r w:rsidR="009E4DE7">
              <w:rPr>
                <w:sz w:val="18"/>
                <w:szCs w:val="18"/>
              </w:rPr>
              <w:t>(projection)</w:t>
            </w:r>
            <w:r w:rsidR="00264417">
              <w:rPr>
                <w:sz w:val="18"/>
                <w:szCs w:val="18"/>
              </w:rPr>
              <w:t xml:space="preserve"> </w:t>
            </w:r>
          </w:p>
        </w:tc>
        <w:tc>
          <w:tcPr>
            <w:tcW w:w="1974" w:type="dxa"/>
            <w:tcBorders>
              <w:top w:val="single" w:sz="4" w:space="0" w:color="auto"/>
              <w:left w:val="single" w:sz="4" w:space="0" w:color="auto"/>
              <w:bottom w:val="single" w:sz="4" w:space="0" w:color="auto"/>
              <w:right w:val="single" w:sz="4" w:space="0" w:color="auto"/>
            </w:tcBorders>
            <w:shd w:val="clear" w:color="auto" w:fill="auto"/>
          </w:tcPr>
          <w:p w:rsidR="00F96EC2" w:rsidRPr="0039008C" w:rsidRDefault="0078309C" w:rsidP="00F96EC2">
            <w:pPr>
              <w:spacing w:after="0" w:line="240" w:lineRule="auto"/>
              <w:jc w:val="center"/>
              <w:rPr>
                <w:sz w:val="18"/>
                <w:szCs w:val="18"/>
              </w:rPr>
            </w:pPr>
            <w:r>
              <w:rPr>
                <w:sz w:val="18"/>
                <w:szCs w:val="18"/>
              </w:rPr>
              <w:t>4</w:t>
            </w:r>
          </w:p>
        </w:tc>
      </w:tr>
      <w:tr w:rsidR="00A32FF4" w:rsidRPr="00195581" w:rsidTr="007A139A">
        <w:trPr>
          <w:trHeight w:hRule="exact" w:val="216"/>
          <w:jc w:val="center"/>
        </w:trPr>
        <w:tc>
          <w:tcPr>
            <w:tcW w:w="7555" w:type="dxa"/>
            <w:tcBorders>
              <w:top w:val="single" w:sz="4" w:space="0" w:color="auto"/>
              <w:left w:val="single" w:sz="4" w:space="0" w:color="auto"/>
              <w:bottom w:val="single" w:sz="4" w:space="0" w:color="auto"/>
              <w:right w:val="single" w:sz="4" w:space="0" w:color="auto"/>
            </w:tcBorders>
            <w:shd w:val="clear" w:color="auto" w:fill="auto"/>
          </w:tcPr>
          <w:p w:rsidR="00A32FF4" w:rsidRPr="00591056" w:rsidRDefault="0094709C" w:rsidP="0094709C">
            <w:pPr>
              <w:spacing w:after="0" w:line="216" w:lineRule="auto"/>
              <w:rPr>
                <w:sz w:val="18"/>
                <w:szCs w:val="18"/>
              </w:rPr>
            </w:pPr>
            <w:r>
              <w:rPr>
                <w:b/>
                <w:sz w:val="18"/>
                <w:szCs w:val="18"/>
              </w:rPr>
              <w:t>D</w:t>
            </w:r>
            <w:r w:rsidR="00591056" w:rsidRPr="00FD59A0">
              <w:rPr>
                <w:b/>
                <w:sz w:val="18"/>
                <w:szCs w:val="18"/>
              </w:rPr>
              <w:t>ata dictionary</w:t>
            </w:r>
            <w:r w:rsidR="00591056" w:rsidRPr="00591056">
              <w:rPr>
                <w:sz w:val="18"/>
                <w:szCs w:val="18"/>
              </w:rPr>
              <w:t xml:space="preserve"> (containing all codes used and meanings</w:t>
            </w:r>
            <w:r>
              <w:rPr>
                <w:sz w:val="18"/>
                <w:szCs w:val="18"/>
              </w:rPr>
              <w:t>)</w:t>
            </w:r>
            <w:r w:rsidR="00AE181B">
              <w:rPr>
                <w:sz w:val="18"/>
                <w:szCs w:val="18"/>
              </w:rPr>
              <w:t>,</w:t>
            </w:r>
            <w:r>
              <w:rPr>
                <w:sz w:val="18"/>
                <w:szCs w:val="18"/>
              </w:rPr>
              <w:t xml:space="preserve"> </w:t>
            </w:r>
            <w:r w:rsidR="00591056" w:rsidRPr="00591056">
              <w:rPr>
                <w:sz w:val="18"/>
                <w:szCs w:val="18"/>
              </w:rPr>
              <w:t>needed to determine</w:t>
            </w:r>
            <w:r>
              <w:rPr>
                <w:sz w:val="18"/>
                <w:szCs w:val="18"/>
              </w:rPr>
              <w:t xml:space="preserve"> </w:t>
            </w:r>
            <w:r w:rsidR="00591056" w:rsidRPr="00591056">
              <w:rPr>
                <w:sz w:val="18"/>
                <w:szCs w:val="18"/>
              </w:rPr>
              <w:t>classifications</w:t>
            </w:r>
          </w:p>
        </w:tc>
        <w:tc>
          <w:tcPr>
            <w:tcW w:w="1974" w:type="dxa"/>
            <w:tcBorders>
              <w:top w:val="single" w:sz="4" w:space="0" w:color="auto"/>
              <w:left w:val="single" w:sz="4" w:space="0" w:color="auto"/>
              <w:bottom w:val="single" w:sz="4" w:space="0" w:color="auto"/>
              <w:right w:val="single" w:sz="4" w:space="0" w:color="auto"/>
            </w:tcBorders>
            <w:vAlign w:val="center"/>
          </w:tcPr>
          <w:p w:rsidR="00A32FF4" w:rsidRPr="00195581" w:rsidRDefault="002A3563" w:rsidP="00A32FF4">
            <w:pPr>
              <w:spacing w:after="0" w:line="240" w:lineRule="auto"/>
              <w:jc w:val="center"/>
              <w:rPr>
                <w:sz w:val="18"/>
                <w:szCs w:val="18"/>
              </w:rPr>
            </w:pPr>
            <w:r w:rsidRPr="002A3563">
              <w:rPr>
                <w:sz w:val="18"/>
                <w:szCs w:val="18"/>
              </w:rPr>
              <w:t>5.1.2.4.3</w:t>
            </w:r>
          </w:p>
        </w:tc>
      </w:tr>
    </w:tbl>
    <w:p w:rsidR="00366DFD" w:rsidRPr="007A139A" w:rsidRDefault="00366DFD" w:rsidP="00CC1B66">
      <w:pPr>
        <w:spacing w:after="0"/>
        <w:jc w:val="both"/>
        <w:rPr>
          <w:rFonts w:cstheme="minorHAnsi"/>
          <w:sz w:val="18"/>
          <w:szCs w:val="18"/>
        </w:rPr>
      </w:pPr>
    </w:p>
    <w:p w:rsidR="000F03FB" w:rsidRPr="00381073" w:rsidRDefault="00E22DE8" w:rsidP="00150CA1">
      <w:pPr>
        <w:pStyle w:val="InstructionalText"/>
        <w:spacing w:after="0"/>
        <w:rPr>
          <w:rFonts w:asciiTheme="minorHAnsi" w:hAnsiTheme="minorHAnsi" w:cstheme="minorHAnsi"/>
          <w:b/>
          <w:i w:val="0"/>
          <w:sz w:val="18"/>
          <w:szCs w:val="18"/>
        </w:rPr>
      </w:pPr>
      <w:r>
        <w:rPr>
          <w:rFonts w:asciiTheme="minorHAnsi" w:hAnsiTheme="minorHAnsi" w:cstheme="minorHAnsi"/>
          <w:b/>
          <w:i w:val="0"/>
          <w:sz w:val="18"/>
          <w:szCs w:val="18"/>
        </w:rPr>
        <w:t>Minimal</w:t>
      </w:r>
      <w:r w:rsidR="0078554B">
        <w:rPr>
          <w:rFonts w:asciiTheme="minorHAnsi" w:hAnsiTheme="minorHAnsi" w:cstheme="minorHAnsi"/>
          <w:b/>
          <w:i w:val="0"/>
          <w:sz w:val="18"/>
          <w:szCs w:val="18"/>
        </w:rPr>
        <w:t xml:space="preserve"> Required </w:t>
      </w:r>
      <w:r w:rsidR="000544CB">
        <w:rPr>
          <w:rFonts w:asciiTheme="minorHAnsi" w:hAnsiTheme="minorHAnsi" w:cstheme="minorHAnsi"/>
          <w:b/>
          <w:i w:val="0"/>
          <w:sz w:val="18"/>
          <w:szCs w:val="18"/>
        </w:rPr>
        <w:t>Road</w:t>
      </w:r>
      <w:r w:rsidR="005C1929">
        <w:rPr>
          <w:rFonts w:asciiTheme="minorHAnsi" w:hAnsiTheme="minorHAnsi" w:cstheme="minorHAnsi"/>
          <w:b/>
          <w:i w:val="0"/>
          <w:sz w:val="18"/>
          <w:szCs w:val="18"/>
        </w:rPr>
        <w:t>,</w:t>
      </w:r>
      <w:r w:rsidR="00E8131B">
        <w:rPr>
          <w:rFonts w:asciiTheme="minorHAnsi" w:hAnsiTheme="minorHAnsi" w:cstheme="minorHAnsi"/>
          <w:b/>
          <w:i w:val="0"/>
          <w:sz w:val="18"/>
          <w:szCs w:val="18"/>
        </w:rPr>
        <w:t xml:space="preserve"> </w:t>
      </w:r>
      <w:r w:rsidR="00150CA1">
        <w:rPr>
          <w:rFonts w:asciiTheme="minorHAnsi" w:hAnsiTheme="minorHAnsi" w:cstheme="minorHAnsi"/>
          <w:b/>
          <w:i w:val="0"/>
          <w:sz w:val="18"/>
          <w:szCs w:val="18"/>
        </w:rPr>
        <w:t>Address Range</w:t>
      </w:r>
      <w:r w:rsidR="005C1929">
        <w:rPr>
          <w:rFonts w:asciiTheme="minorHAnsi" w:hAnsiTheme="minorHAnsi" w:cstheme="minorHAnsi"/>
          <w:b/>
          <w:i w:val="0"/>
          <w:sz w:val="18"/>
          <w:szCs w:val="18"/>
        </w:rPr>
        <w:t>,</w:t>
      </w:r>
      <w:r w:rsidR="00FD59A0">
        <w:rPr>
          <w:rFonts w:asciiTheme="minorHAnsi" w:hAnsiTheme="minorHAnsi" w:cstheme="minorHAnsi"/>
          <w:b/>
          <w:i w:val="0"/>
          <w:sz w:val="18"/>
          <w:szCs w:val="18"/>
        </w:rPr>
        <w:t xml:space="preserve"> and Attribute </w:t>
      </w:r>
      <w:r w:rsidR="000F03FB" w:rsidRPr="00381073">
        <w:rPr>
          <w:rFonts w:asciiTheme="minorHAnsi" w:hAnsiTheme="minorHAnsi" w:cstheme="minorHAnsi"/>
          <w:b/>
          <w:i w:val="0"/>
          <w:noProof/>
          <w:sz w:val="18"/>
          <w:szCs w:val="18"/>
        </w:rPr>
        <mc:AlternateContent>
          <mc:Choice Requires="wps">
            <w:drawing>
              <wp:anchor distT="0" distB="0" distL="114300" distR="114300" simplePos="0" relativeHeight="251684864" behindDoc="0" locked="0" layoutInCell="1" allowOverlap="1" wp14:anchorId="7C349DE0" wp14:editId="099996D6">
                <wp:simplePos x="0" y="0"/>
                <wp:positionH relativeFrom="column">
                  <wp:posOffset>8729980</wp:posOffset>
                </wp:positionH>
                <wp:positionV relativeFrom="paragraph">
                  <wp:posOffset>-6423660</wp:posOffset>
                </wp:positionV>
                <wp:extent cx="962025" cy="46863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962025" cy="468630"/>
                        </a:xfrm>
                        <a:prstGeom prst="rect">
                          <a:avLst/>
                        </a:prstGeom>
                        <a:noFill/>
                        <a:ln w="6350">
                          <a:noFill/>
                        </a:ln>
                        <a:effectLst/>
                      </wps:spPr>
                      <wps:txbx>
                        <w:txbxContent>
                          <w:p w:rsidR="00E22DE8" w:rsidRPr="00EB6DC3" w:rsidRDefault="00E22DE8" w:rsidP="000F03FB">
                            <w:pPr>
                              <w:rPr>
                                <w:sz w:val="40"/>
                                <w:szCs w:val="40"/>
                              </w:rPr>
                            </w:pPr>
                            <w:r w:rsidRPr="00EB6DC3">
                              <w:rPr>
                                <w:sz w:val="40"/>
                                <w:szCs w:val="40"/>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 o:spid="_x0000_s1027" type="#_x0000_t202" style="position:absolute;margin-left:687.4pt;margin-top:-505.8pt;width:75.75pt;height:36.9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" filled="f" stroked="f" strokeweight=".5pt">
                <v:textbox>
                  <w:txbxContent>
                    <w:p w:rsidR="00E22DE8" w:rsidRPr="00EB6DC3" w:rsidRDefault="00E22DE8" w:rsidP="000F03FB">
                      <w:pPr>
                        <w:rPr>
                          <w:sz w:val="40"/>
                          <w:szCs w:val="40"/>
                        </w:rPr>
                      </w:pPr>
                      <w:r w:rsidRPr="00EB6DC3">
                        <w:rPr>
                          <w:sz w:val="40"/>
                          <w:szCs w:val="40"/>
                        </w:rPr>
                        <w:t>DRAFT</w:t>
                      </w:r>
                    </w:p>
                  </w:txbxContent>
                </v:textbox>
              </v:shape>
            </w:pict>
          </mc:Fallback>
        </mc:AlternateContent>
      </w:r>
      <w:r w:rsidR="0078554B">
        <w:rPr>
          <w:rFonts w:asciiTheme="minorHAnsi" w:hAnsiTheme="minorHAnsi" w:cstheme="minorHAnsi"/>
          <w:b/>
          <w:i w:val="0"/>
          <w:sz w:val="18"/>
          <w:szCs w:val="18"/>
        </w:rPr>
        <w:t>Criteria</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547"/>
        <w:gridCol w:w="1980"/>
      </w:tblGrid>
      <w:tr w:rsidR="009F53E7" w:rsidRPr="00897285" w:rsidTr="007A139A">
        <w:trPr>
          <w:trHeight w:val="503"/>
          <w:jc w:val="center"/>
        </w:trPr>
        <w:tc>
          <w:tcPr>
            <w:tcW w:w="754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9F53E7" w:rsidRPr="00B03721" w:rsidRDefault="009D3EB9" w:rsidP="00155579">
            <w:pPr>
              <w:spacing w:after="0" w:line="240" w:lineRule="auto"/>
              <w:jc w:val="center"/>
              <w:rPr>
                <w:rFonts w:eastAsia="Times New Roman" w:cstheme="minorHAnsi"/>
                <w:b/>
                <w:bCs/>
                <w:color w:val="000000"/>
                <w:sz w:val="18"/>
                <w:szCs w:val="18"/>
              </w:rPr>
            </w:pPr>
            <w:r>
              <w:rPr>
                <w:rFonts w:eastAsia="Times New Roman" w:cstheme="minorHAnsi"/>
                <w:b/>
                <w:bCs/>
                <w:color w:val="000000"/>
                <w:sz w:val="18"/>
                <w:szCs w:val="18"/>
              </w:rPr>
              <w:t>To use</w:t>
            </w:r>
            <w:r w:rsidR="00AB5BA2">
              <w:rPr>
                <w:rFonts w:eastAsia="Times New Roman" w:cstheme="minorHAnsi"/>
                <w:b/>
                <w:bCs/>
                <w:color w:val="000000"/>
                <w:sz w:val="18"/>
                <w:szCs w:val="18"/>
              </w:rPr>
              <w:t xml:space="preserve"> </w:t>
            </w:r>
            <w:r w:rsidR="000544CB">
              <w:rPr>
                <w:rFonts w:eastAsia="Times New Roman" w:cstheme="minorHAnsi"/>
                <w:b/>
                <w:bCs/>
                <w:color w:val="000000"/>
                <w:sz w:val="18"/>
                <w:szCs w:val="18"/>
              </w:rPr>
              <w:t>Road</w:t>
            </w:r>
            <w:r w:rsidR="00AB5BA2">
              <w:rPr>
                <w:rFonts w:eastAsia="Times New Roman" w:cstheme="minorHAnsi"/>
                <w:b/>
                <w:bCs/>
                <w:color w:val="000000"/>
                <w:sz w:val="18"/>
                <w:szCs w:val="18"/>
              </w:rPr>
              <w:t xml:space="preserve"> Centerline</w:t>
            </w:r>
            <w:r>
              <w:rPr>
                <w:rFonts w:eastAsia="Times New Roman" w:cstheme="minorHAnsi"/>
                <w:b/>
                <w:bCs/>
                <w:color w:val="000000"/>
                <w:sz w:val="18"/>
                <w:szCs w:val="18"/>
              </w:rPr>
              <w:t>s</w:t>
            </w:r>
          </w:p>
        </w:tc>
        <w:tc>
          <w:tcPr>
            <w:tcW w:w="198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9F53E7" w:rsidRPr="00393AF2" w:rsidRDefault="009F53E7" w:rsidP="00155579">
            <w:pPr>
              <w:spacing w:after="0" w:line="240" w:lineRule="auto"/>
              <w:jc w:val="center"/>
              <w:rPr>
                <w:rFonts w:eastAsia="Times New Roman" w:cstheme="minorHAnsi"/>
                <w:b/>
                <w:bCs/>
                <w:color w:val="000000"/>
                <w:sz w:val="18"/>
                <w:szCs w:val="18"/>
              </w:rPr>
            </w:pPr>
            <w:r w:rsidRPr="00393AF2">
              <w:rPr>
                <w:rFonts w:eastAsia="Times New Roman" w:cstheme="minorHAnsi"/>
                <w:b/>
                <w:bCs/>
                <w:color w:val="000000"/>
                <w:sz w:val="18"/>
                <w:szCs w:val="18"/>
              </w:rPr>
              <w:t>Reference</w:t>
            </w:r>
          </w:p>
        </w:tc>
      </w:tr>
      <w:tr w:rsidR="00366DFD" w:rsidRPr="00897285" w:rsidTr="007A139A">
        <w:trPr>
          <w:trHeight w:hRule="exact" w:val="216"/>
          <w:jc w:val="center"/>
        </w:trPr>
        <w:tc>
          <w:tcPr>
            <w:tcW w:w="7547" w:type="dxa"/>
            <w:tcBorders>
              <w:top w:val="single" w:sz="4" w:space="0" w:color="auto"/>
              <w:left w:val="single" w:sz="4" w:space="0" w:color="auto"/>
              <w:bottom w:val="single" w:sz="4" w:space="0" w:color="auto"/>
              <w:right w:val="single" w:sz="4" w:space="0" w:color="auto"/>
            </w:tcBorders>
            <w:shd w:val="clear" w:color="auto" w:fill="auto"/>
          </w:tcPr>
          <w:p w:rsidR="00366DFD" w:rsidRPr="0039008C" w:rsidRDefault="00366DFD" w:rsidP="00FA6646">
            <w:pPr>
              <w:spacing w:after="0" w:line="240" w:lineRule="auto"/>
              <w:rPr>
                <w:sz w:val="18"/>
                <w:szCs w:val="18"/>
              </w:rPr>
            </w:pPr>
            <w:r>
              <w:rPr>
                <w:sz w:val="18"/>
                <w:szCs w:val="18"/>
              </w:rPr>
              <w:t>M</w:t>
            </w:r>
            <w:r w:rsidRPr="00366DFD">
              <w:rPr>
                <w:sz w:val="18"/>
                <w:szCs w:val="18"/>
              </w:rPr>
              <w:t xml:space="preserve">ust </w:t>
            </w:r>
            <w:r w:rsidR="00FA6646">
              <w:rPr>
                <w:sz w:val="18"/>
                <w:szCs w:val="18"/>
              </w:rPr>
              <w:t>be</w:t>
            </w:r>
            <w:r w:rsidRPr="00366DFD">
              <w:rPr>
                <w:sz w:val="18"/>
                <w:szCs w:val="18"/>
              </w:rPr>
              <w:t xml:space="preserve"> a </w:t>
            </w:r>
            <w:r w:rsidR="00FA6646">
              <w:rPr>
                <w:sz w:val="18"/>
                <w:szCs w:val="18"/>
              </w:rPr>
              <w:t>r</w:t>
            </w:r>
            <w:r w:rsidR="000544CB">
              <w:rPr>
                <w:sz w:val="18"/>
                <w:szCs w:val="18"/>
              </w:rPr>
              <w:t>oad</w:t>
            </w:r>
            <w:r w:rsidRPr="00366DFD">
              <w:rPr>
                <w:sz w:val="18"/>
                <w:szCs w:val="18"/>
              </w:rPr>
              <w:t xml:space="preserve"> centerline representation (as </w:t>
            </w:r>
            <w:r>
              <w:rPr>
                <w:sz w:val="18"/>
                <w:szCs w:val="18"/>
              </w:rPr>
              <w:t>opposed to an edge-of-pavement)</w:t>
            </w:r>
          </w:p>
        </w:tc>
        <w:tc>
          <w:tcPr>
            <w:tcW w:w="1980" w:type="dxa"/>
            <w:tcBorders>
              <w:top w:val="single" w:sz="4" w:space="0" w:color="auto"/>
              <w:left w:val="single" w:sz="4" w:space="0" w:color="auto"/>
              <w:bottom w:val="single" w:sz="4" w:space="0" w:color="auto"/>
              <w:right w:val="single" w:sz="4" w:space="0" w:color="auto"/>
            </w:tcBorders>
            <w:vAlign w:val="center"/>
          </w:tcPr>
          <w:p w:rsidR="00366DFD" w:rsidRPr="0039008C" w:rsidRDefault="00366DFD" w:rsidP="00195581">
            <w:pPr>
              <w:spacing w:after="0" w:line="240" w:lineRule="auto"/>
              <w:jc w:val="center"/>
              <w:rPr>
                <w:sz w:val="18"/>
                <w:szCs w:val="18"/>
              </w:rPr>
            </w:pPr>
            <w:r w:rsidRPr="009F53E7">
              <w:rPr>
                <w:rFonts w:eastAsia="Times New Roman" w:cstheme="minorHAnsi"/>
                <w:sz w:val="18"/>
                <w:szCs w:val="18"/>
              </w:rPr>
              <w:t>FGDC-STD-014.7c-2008</w:t>
            </w:r>
          </w:p>
        </w:tc>
      </w:tr>
      <w:tr w:rsidR="00D6439B" w:rsidRPr="00897285" w:rsidTr="007A139A">
        <w:trPr>
          <w:trHeight w:hRule="exact" w:val="216"/>
          <w:jc w:val="center"/>
        </w:trPr>
        <w:tc>
          <w:tcPr>
            <w:tcW w:w="7547" w:type="dxa"/>
            <w:tcBorders>
              <w:top w:val="single" w:sz="4" w:space="0" w:color="auto"/>
              <w:left w:val="single" w:sz="4" w:space="0" w:color="auto"/>
              <w:bottom w:val="single" w:sz="4" w:space="0" w:color="auto"/>
              <w:right w:val="single" w:sz="4" w:space="0" w:color="auto"/>
            </w:tcBorders>
            <w:shd w:val="clear" w:color="auto" w:fill="auto"/>
          </w:tcPr>
          <w:p w:rsidR="00D6439B" w:rsidRPr="00897285" w:rsidRDefault="00D6439B" w:rsidP="0065516A">
            <w:pPr>
              <w:spacing w:after="0" w:line="240" w:lineRule="auto"/>
              <w:rPr>
                <w:rFonts w:cstheme="minorHAnsi"/>
                <w:sz w:val="18"/>
                <w:szCs w:val="18"/>
                <w:highlight w:val="yellow"/>
              </w:rPr>
            </w:pPr>
            <w:r w:rsidRPr="0039008C">
              <w:rPr>
                <w:sz w:val="18"/>
                <w:szCs w:val="18"/>
              </w:rPr>
              <w:t xml:space="preserve">Must meet </w:t>
            </w:r>
            <w:r w:rsidR="0065516A">
              <w:rPr>
                <w:sz w:val="18"/>
                <w:szCs w:val="18"/>
              </w:rPr>
              <w:t>MAF/</w:t>
            </w:r>
            <w:r w:rsidR="001D2E5B" w:rsidRPr="007A265E">
              <w:rPr>
                <w:sz w:val="18"/>
                <w:szCs w:val="18"/>
              </w:rPr>
              <w:t>TIGER</w:t>
            </w:r>
            <w:r w:rsidRPr="0039008C">
              <w:rPr>
                <w:sz w:val="18"/>
                <w:szCs w:val="18"/>
              </w:rPr>
              <w:t xml:space="preserve"> spatial accuracy standard (</w:t>
            </w:r>
            <w:r w:rsidR="00615720">
              <w:rPr>
                <w:sz w:val="18"/>
                <w:szCs w:val="18"/>
              </w:rPr>
              <w:t>accurate to within</w:t>
            </w:r>
            <w:r w:rsidR="0065516A">
              <w:rPr>
                <w:sz w:val="18"/>
                <w:szCs w:val="18"/>
              </w:rPr>
              <w:t xml:space="preserve"> </w:t>
            </w:r>
            <w:r w:rsidRPr="0039008C">
              <w:rPr>
                <w:sz w:val="18"/>
                <w:szCs w:val="18"/>
              </w:rPr>
              <w:t>7.6m</w:t>
            </w:r>
            <w:r w:rsidR="00615720">
              <w:rPr>
                <w:sz w:val="18"/>
                <w:szCs w:val="18"/>
              </w:rPr>
              <w:t xml:space="preserve"> CE95</w:t>
            </w:r>
            <w:r w:rsidRPr="0039008C">
              <w:rPr>
                <w:sz w:val="18"/>
                <w:szCs w:val="18"/>
              </w:rPr>
              <w:t>)</w:t>
            </w:r>
          </w:p>
        </w:tc>
        <w:tc>
          <w:tcPr>
            <w:tcW w:w="1980" w:type="dxa"/>
            <w:tcBorders>
              <w:top w:val="single" w:sz="4" w:space="0" w:color="auto"/>
              <w:left w:val="single" w:sz="4" w:space="0" w:color="auto"/>
              <w:bottom w:val="single" w:sz="4" w:space="0" w:color="auto"/>
              <w:right w:val="single" w:sz="4" w:space="0" w:color="auto"/>
            </w:tcBorders>
            <w:vAlign w:val="center"/>
          </w:tcPr>
          <w:p w:rsidR="00D6439B" w:rsidRPr="00195581" w:rsidRDefault="00D6439B" w:rsidP="00D6439B">
            <w:pPr>
              <w:spacing w:after="0" w:line="240" w:lineRule="auto"/>
              <w:jc w:val="center"/>
              <w:rPr>
                <w:sz w:val="18"/>
                <w:szCs w:val="18"/>
              </w:rPr>
            </w:pPr>
            <w:r w:rsidRPr="0039008C">
              <w:rPr>
                <w:sz w:val="18"/>
                <w:szCs w:val="18"/>
              </w:rPr>
              <w:t>FGDC-STD-007.3-1998</w:t>
            </w:r>
          </w:p>
        </w:tc>
      </w:tr>
      <w:tr w:rsidR="00D6439B" w:rsidRPr="00897285" w:rsidTr="007A139A">
        <w:trPr>
          <w:trHeight w:hRule="exact" w:val="216"/>
          <w:jc w:val="center"/>
        </w:trPr>
        <w:tc>
          <w:tcPr>
            <w:tcW w:w="7547" w:type="dxa"/>
            <w:tcBorders>
              <w:top w:val="single" w:sz="4" w:space="0" w:color="auto"/>
              <w:left w:val="single" w:sz="4" w:space="0" w:color="auto"/>
              <w:bottom w:val="single" w:sz="4" w:space="0" w:color="auto"/>
              <w:right w:val="single" w:sz="4" w:space="0" w:color="auto"/>
            </w:tcBorders>
            <w:shd w:val="clear" w:color="auto" w:fill="auto"/>
          </w:tcPr>
          <w:p w:rsidR="00D6439B" w:rsidRDefault="00D6439B" w:rsidP="00FA6646">
            <w:pPr>
              <w:spacing w:after="0" w:line="240" w:lineRule="auto"/>
              <w:rPr>
                <w:rFonts w:cstheme="minorHAnsi"/>
                <w:sz w:val="18"/>
                <w:szCs w:val="18"/>
              </w:rPr>
            </w:pPr>
            <w:r w:rsidRPr="0039008C">
              <w:rPr>
                <w:sz w:val="18"/>
                <w:szCs w:val="18"/>
              </w:rPr>
              <w:t xml:space="preserve">Must contain only built </w:t>
            </w:r>
            <w:r w:rsidR="00FA6646">
              <w:rPr>
                <w:sz w:val="18"/>
                <w:szCs w:val="18"/>
              </w:rPr>
              <w:t>r</w:t>
            </w:r>
            <w:r w:rsidR="000544CB">
              <w:rPr>
                <w:sz w:val="18"/>
                <w:szCs w:val="18"/>
              </w:rPr>
              <w:t>oad</w:t>
            </w:r>
            <w:r w:rsidRPr="0039008C">
              <w:rPr>
                <w:sz w:val="18"/>
                <w:szCs w:val="18"/>
              </w:rPr>
              <w:t xml:space="preserve">s, unless planned </w:t>
            </w:r>
            <w:r w:rsidR="00FA6646">
              <w:rPr>
                <w:sz w:val="18"/>
                <w:szCs w:val="18"/>
              </w:rPr>
              <w:t>r</w:t>
            </w:r>
            <w:r w:rsidR="000544CB">
              <w:rPr>
                <w:sz w:val="18"/>
                <w:szCs w:val="18"/>
              </w:rPr>
              <w:t>oad</w:t>
            </w:r>
            <w:r w:rsidRPr="0039008C">
              <w:rPr>
                <w:sz w:val="18"/>
                <w:szCs w:val="18"/>
              </w:rPr>
              <w:t>s are clearly identified</w:t>
            </w:r>
          </w:p>
        </w:tc>
        <w:tc>
          <w:tcPr>
            <w:tcW w:w="1980" w:type="dxa"/>
            <w:tcBorders>
              <w:top w:val="single" w:sz="4" w:space="0" w:color="auto"/>
              <w:left w:val="single" w:sz="4" w:space="0" w:color="auto"/>
              <w:bottom w:val="single" w:sz="4" w:space="0" w:color="auto"/>
              <w:right w:val="single" w:sz="4" w:space="0" w:color="auto"/>
            </w:tcBorders>
            <w:vAlign w:val="center"/>
          </w:tcPr>
          <w:p w:rsidR="00D6439B" w:rsidRDefault="00D6439B" w:rsidP="00195581">
            <w:pPr>
              <w:spacing w:after="0" w:line="240" w:lineRule="auto"/>
              <w:jc w:val="center"/>
              <w:rPr>
                <w:rFonts w:eastAsia="Times New Roman" w:cstheme="minorHAnsi"/>
                <w:sz w:val="18"/>
                <w:szCs w:val="18"/>
              </w:rPr>
            </w:pPr>
            <w:r w:rsidRPr="009F53E7">
              <w:rPr>
                <w:rFonts w:eastAsia="Times New Roman" w:cstheme="minorHAnsi"/>
                <w:sz w:val="18"/>
                <w:szCs w:val="18"/>
              </w:rPr>
              <w:t>FGDC-STD-014.7c-2008</w:t>
            </w:r>
          </w:p>
        </w:tc>
      </w:tr>
      <w:tr w:rsidR="00D6439B" w:rsidRPr="00897285" w:rsidTr="007A139A">
        <w:trPr>
          <w:trHeight w:val="503"/>
          <w:jc w:val="center"/>
        </w:trPr>
        <w:tc>
          <w:tcPr>
            <w:tcW w:w="754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D6439B" w:rsidRPr="00AB5BA2" w:rsidRDefault="00D6439B" w:rsidP="000F03FB">
            <w:pPr>
              <w:spacing w:after="0" w:line="240" w:lineRule="auto"/>
              <w:jc w:val="center"/>
              <w:rPr>
                <w:rFonts w:eastAsia="Times New Roman" w:cstheme="minorHAnsi"/>
                <w:b/>
                <w:bCs/>
                <w:color w:val="000000"/>
                <w:sz w:val="18"/>
                <w:szCs w:val="18"/>
              </w:rPr>
            </w:pPr>
            <w:r w:rsidRPr="00AB5BA2">
              <w:rPr>
                <w:b/>
                <w:sz w:val="18"/>
                <w:szCs w:val="18"/>
              </w:rPr>
              <w:t xml:space="preserve">To use </w:t>
            </w:r>
            <w:r w:rsidR="000544CB">
              <w:rPr>
                <w:b/>
                <w:sz w:val="18"/>
                <w:szCs w:val="18"/>
              </w:rPr>
              <w:t>Road</w:t>
            </w:r>
            <w:r w:rsidRPr="00AB5BA2">
              <w:rPr>
                <w:b/>
                <w:sz w:val="18"/>
                <w:szCs w:val="18"/>
              </w:rPr>
              <w:t xml:space="preserve"> Names</w:t>
            </w:r>
          </w:p>
        </w:tc>
        <w:tc>
          <w:tcPr>
            <w:tcW w:w="198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D6439B" w:rsidRPr="00393AF2" w:rsidRDefault="00D6439B" w:rsidP="000F03FB">
            <w:pPr>
              <w:spacing w:after="0" w:line="240" w:lineRule="auto"/>
              <w:jc w:val="center"/>
              <w:rPr>
                <w:rFonts w:eastAsia="Times New Roman" w:cstheme="minorHAnsi"/>
                <w:b/>
                <w:bCs/>
                <w:color w:val="000000"/>
                <w:sz w:val="18"/>
                <w:szCs w:val="18"/>
              </w:rPr>
            </w:pPr>
            <w:r w:rsidRPr="00393AF2">
              <w:rPr>
                <w:rFonts w:eastAsia="Times New Roman" w:cstheme="minorHAnsi"/>
                <w:b/>
                <w:bCs/>
                <w:color w:val="000000"/>
                <w:sz w:val="18"/>
                <w:szCs w:val="18"/>
              </w:rPr>
              <w:t>Reference</w:t>
            </w:r>
          </w:p>
        </w:tc>
      </w:tr>
      <w:tr w:rsidR="00D6439B" w:rsidRPr="00897285" w:rsidTr="007A139A">
        <w:trPr>
          <w:trHeight w:hRule="exact" w:val="216"/>
          <w:jc w:val="center"/>
        </w:trPr>
        <w:tc>
          <w:tcPr>
            <w:tcW w:w="7547" w:type="dxa"/>
            <w:tcBorders>
              <w:top w:val="single" w:sz="4" w:space="0" w:color="auto"/>
              <w:left w:val="single" w:sz="4" w:space="0" w:color="auto"/>
              <w:bottom w:val="single" w:sz="4" w:space="0" w:color="auto"/>
              <w:right w:val="single" w:sz="4" w:space="0" w:color="auto"/>
            </w:tcBorders>
            <w:shd w:val="clear" w:color="auto" w:fill="auto"/>
          </w:tcPr>
          <w:p w:rsidR="00D6439B" w:rsidRDefault="00D6439B" w:rsidP="00FD59A0">
            <w:pPr>
              <w:spacing w:after="0" w:line="240" w:lineRule="auto"/>
              <w:rPr>
                <w:rFonts w:cstheme="minorHAnsi"/>
                <w:sz w:val="18"/>
                <w:szCs w:val="18"/>
              </w:rPr>
            </w:pPr>
            <w:r w:rsidRPr="00696CB8">
              <w:rPr>
                <w:sz w:val="18"/>
                <w:szCs w:val="18"/>
              </w:rPr>
              <w:t xml:space="preserve">Must contain the complete </w:t>
            </w:r>
            <w:r w:rsidR="00FD59A0">
              <w:rPr>
                <w:sz w:val="18"/>
                <w:szCs w:val="18"/>
              </w:rPr>
              <w:t xml:space="preserve">road </w:t>
            </w:r>
            <w:r w:rsidRPr="00696CB8">
              <w:rPr>
                <w:sz w:val="18"/>
                <w:szCs w:val="18"/>
              </w:rPr>
              <w:t>name and route type</w:t>
            </w:r>
            <w:r w:rsidR="005D1B8D">
              <w:rPr>
                <w:sz w:val="18"/>
                <w:szCs w:val="18"/>
              </w:rPr>
              <w:t xml:space="preserve"> (Street, Avenue, etc.)</w:t>
            </w:r>
          </w:p>
        </w:tc>
        <w:tc>
          <w:tcPr>
            <w:tcW w:w="1980" w:type="dxa"/>
            <w:tcBorders>
              <w:top w:val="single" w:sz="4" w:space="0" w:color="auto"/>
              <w:left w:val="single" w:sz="4" w:space="0" w:color="auto"/>
              <w:bottom w:val="single" w:sz="4" w:space="0" w:color="auto"/>
              <w:right w:val="single" w:sz="4" w:space="0" w:color="auto"/>
            </w:tcBorders>
            <w:vAlign w:val="center"/>
          </w:tcPr>
          <w:p w:rsidR="00D6439B" w:rsidRDefault="00D6439B" w:rsidP="000F03FB">
            <w:pPr>
              <w:spacing w:after="0" w:line="240" w:lineRule="auto"/>
              <w:jc w:val="center"/>
              <w:rPr>
                <w:rFonts w:eastAsia="Times New Roman" w:cstheme="minorHAnsi"/>
                <w:sz w:val="18"/>
                <w:szCs w:val="18"/>
              </w:rPr>
            </w:pPr>
            <w:r w:rsidRPr="009F53E7">
              <w:rPr>
                <w:rFonts w:eastAsia="Times New Roman" w:cstheme="minorHAnsi"/>
                <w:sz w:val="18"/>
                <w:szCs w:val="18"/>
              </w:rPr>
              <w:t>FGDC-STD-014.7c-2008</w:t>
            </w:r>
          </w:p>
        </w:tc>
      </w:tr>
      <w:tr w:rsidR="00D6439B" w:rsidRPr="00897285" w:rsidTr="007A139A">
        <w:trPr>
          <w:trHeight w:val="503"/>
          <w:jc w:val="center"/>
        </w:trPr>
        <w:tc>
          <w:tcPr>
            <w:tcW w:w="754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D6439B" w:rsidRPr="00B03721" w:rsidRDefault="00D6439B" w:rsidP="0078554B">
            <w:pPr>
              <w:spacing w:after="0" w:line="240" w:lineRule="auto"/>
              <w:jc w:val="center"/>
              <w:rPr>
                <w:rFonts w:eastAsia="Times New Roman" w:cstheme="minorHAnsi"/>
                <w:b/>
                <w:bCs/>
                <w:color w:val="000000"/>
                <w:sz w:val="18"/>
                <w:szCs w:val="18"/>
              </w:rPr>
            </w:pPr>
            <w:r w:rsidRPr="004E3618">
              <w:rPr>
                <w:rFonts w:eastAsia="Times New Roman" w:cstheme="minorHAnsi"/>
                <w:b/>
                <w:bCs/>
                <w:color w:val="000000"/>
                <w:sz w:val="18"/>
                <w:szCs w:val="18"/>
              </w:rPr>
              <w:t>To use Address Ranges</w:t>
            </w:r>
          </w:p>
        </w:tc>
        <w:tc>
          <w:tcPr>
            <w:tcW w:w="198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D6439B" w:rsidRPr="00393AF2" w:rsidRDefault="00D6439B" w:rsidP="0078554B">
            <w:pPr>
              <w:spacing w:after="0" w:line="240" w:lineRule="auto"/>
              <w:jc w:val="center"/>
              <w:rPr>
                <w:rFonts w:eastAsia="Times New Roman" w:cstheme="minorHAnsi"/>
                <w:b/>
                <w:bCs/>
                <w:color w:val="000000"/>
                <w:sz w:val="18"/>
                <w:szCs w:val="18"/>
              </w:rPr>
            </w:pPr>
            <w:r w:rsidRPr="00393AF2">
              <w:rPr>
                <w:rFonts w:eastAsia="Times New Roman" w:cstheme="minorHAnsi"/>
                <w:b/>
                <w:bCs/>
                <w:color w:val="000000"/>
                <w:sz w:val="18"/>
                <w:szCs w:val="18"/>
              </w:rPr>
              <w:t>Reference</w:t>
            </w:r>
          </w:p>
        </w:tc>
      </w:tr>
      <w:tr w:rsidR="00D6439B" w:rsidRPr="00897285" w:rsidTr="007A139A">
        <w:trPr>
          <w:trHeight w:hRule="exact" w:val="216"/>
          <w:jc w:val="center"/>
        </w:trPr>
        <w:tc>
          <w:tcPr>
            <w:tcW w:w="7547" w:type="dxa"/>
            <w:tcBorders>
              <w:top w:val="single" w:sz="4" w:space="0" w:color="auto"/>
              <w:left w:val="single" w:sz="4" w:space="0" w:color="auto"/>
              <w:bottom w:val="single" w:sz="4" w:space="0" w:color="auto"/>
              <w:right w:val="single" w:sz="4" w:space="0" w:color="auto"/>
            </w:tcBorders>
            <w:shd w:val="clear" w:color="auto" w:fill="auto"/>
            <w:hideMark/>
          </w:tcPr>
          <w:p w:rsidR="00D6439B" w:rsidRPr="00897285" w:rsidRDefault="00D6439B" w:rsidP="0078554B">
            <w:pPr>
              <w:spacing w:after="0" w:line="240" w:lineRule="auto"/>
              <w:rPr>
                <w:rFonts w:cstheme="minorHAnsi"/>
                <w:sz w:val="18"/>
                <w:szCs w:val="18"/>
                <w:highlight w:val="yellow"/>
              </w:rPr>
            </w:pPr>
            <w:r w:rsidRPr="004E3618">
              <w:rPr>
                <w:sz w:val="18"/>
                <w:szCs w:val="18"/>
              </w:rPr>
              <w:t>Must indicate left/right orientation</w:t>
            </w:r>
          </w:p>
        </w:tc>
        <w:tc>
          <w:tcPr>
            <w:tcW w:w="1980" w:type="dxa"/>
            <w:tcBorders>
              <w:top w:val="single" w:sz="4" w:space="0" w:color="auto"/>
              <w:left w:val="single" w:sz="4" w:space="0" w:color="auto"/>
              <w:bottom w:val="single" w:sz="4" w:space="0" w:color="auto"/>
              <w:right w:val="single" w:sz="4" w:space="0" w:color="auto"/>
            </w:tcBorders>
            <w:vAlign w:val="center"/>
          </w:tcPr>
          <w:p w:rsidR="00D6439B" w:rsidRPr="00195581" w:rsidRDefault="00D6439B" w:rsidP="0078554B">
            <w:pPr>
              <w:spacing w:after="0" w:line="240" w:lineRule="auto"/>
              <w:jc w:val="center"/>
              <w:rPr>
                <w:sz w:val="18"/>
                <w:szCs w:val="18"/>
              </w:rPr>
            </w:pPr>
            <w:r w:rsidRPr="004E3618">
              <w:rPr>
                <w:sz w:val="18"/>
                <w:szCs w:val="18"/>
              </w:rPr>
              <w:t>FGDC-STD-016-2011</w:t>
            </w:r>
          </w:p>
        </w:tc>
      </w:tr>
      <w:tr w:rsidR="00D6439B" w:rsidRPr="00897285" w:rsidTr="007A139A">
        <w:trPr>
          <w:trHeight w:hRule="exact" w:val="216"/>
          <w:jc w:val="center"/>
        </w:trPr>
        <w:tc>
          <w:tcPr>
            <w:tcW w:w="7547" w:type="dxa"/>
            <w:tcBorders>
              <w:top w:val="single" w:sz="4" w:space="0" w:color="auto"/>
              <w:left w:val="single" w:sz="4" w:space="0" w:color="auto"/>
              <w:bottom w:val="single" w:sz="4" w:space="0" w:color="auto"/>
              <w:right w:val="single" w:sz="4" w:space="0" w:color="auto"/>
            </w:tcBorders>
            <w:shd w:val="clear" w:color="auto" w:fill="auto"/>
          </w:tcPr>
          <w:p w:rsidR="00D6439B" w:rsidRDefault="00D6439B" w:rsidP="0078554B">
            <w:pPr>
              <w:spacing w:after="0" w:line="240" w:lineRule="auto"/>
              <w:rPr>
                <w:rFonts w:cstheme="minorHAnsi"/>
                <w:sz w:val="18"/>
                <w:szCs w:val="18"/>
              </w:rPr>
            </w:pPr>
            <w:r w:rsidRPr="004E3618">
              <w:rPr>
                <w:sz w:val="18"/>
                <w:szCs w:val="18"/>
              </w:rPr>
              <w:t>Must indicate from/to orientation</w:t>
            </w:r>
          </w:p>
        </w:tc>
        <w:tc>
          <w:tcPr>
            <w:tcW w:w="1980" w:type="dxa"/>
            <w:tcBorders>
              <w:top w:val="single" w:sz="4" w:space="0" w:color="auto"/>
              <w:left w:val="single" w:sz="4" w:space="0" w:color="auto"/>
              <w:bottom w:val="single" w:sz="4" w:space="0" w:color="auto"/>
              <w:right w:val="single" w:sz="4" w:space="0" w:color="auto"/>
            </w:tcBorders>
            <w:vAlign w:val="center"/>
          </w:tcPr>
          <w:p w:rsidR="00D6439B" w:rsidRDefault="00D6439B" w:rsidP="0078554B">
            <w:pPr>
              <w:spacing w:after="0" w:line="240" w:lineRule="auto"/>
              <w:jc w:val="center"/>
              <w:rPr>
                <w:rFonts w:eastAsia="Times New Roman" w:cstheme="minorHAnsi"/>
                <w:sz w:val="18"/>
                <w:szCs w:val="18"/>
              </w:rPr>
            </w:pPr>
            <w:r w:rsidRPr="004E3618">
              <w:rPr>
                <w:sz w:val="18"/>
                <w:szCs w:val="18"/>
              </w:rPr>
              <w:t>FGDC-STD-016-2011</w:t>
            </w:r>
          </w:p>
        </w:tc>
      </w:tr>
      <w:tr w:rsidR="00D6439B" w:rsidRPr="00897285" w:rsidTr="007A139A">
        <w:trPr>
          <w:trHeight w:hRule="exact" w:val="216"/>
          <w:jc w:val="center"/>
        </w:trPr>
        <w:tc>
          <w:tcPr>
            <w:tcW w:w="7547" w:type="dxa"/>
            <w:tcBorders>
              <w:top w:val="single" w:sz="4" w:space="0" w:color="auto"/>
              <w:left w:val="single" w:sz="4" w:space="0" w:color="auto"/>
              <w:bottom w:val="single" w:sz="4" w:space="0" w:color="auto"/>
              <w:right w:val="single" w:sz="4" w:space="0" w:color="auto"/>
            </w:tcBorders>
            <w:shd w:val="clear" w:color="auto" w:fill="auto"/>
            <w:vAlign w:val="center"/>
          </w:tcPr>
          <w:p w:rsidR="00D6439B" w:rsidRPr="0039008C" w:rsidRDefault="00D6439B" w:rsidP="007A338E">
            <w:pPr>
              <w:spacing w:after="0" w:line="240" w:lineRule="auto"/>
              <w:rPr>
                <w:sz w:val="18"/>
                <w:szCs w:val="18"/>
              </w:rPr>
            </w:pPr>
            <w:r w:rsidRPr="004E3618">
              <w:rPr>
                <w:sz w:val="18"/>
                <w:szCs w:val="18"/>
              </w:rPr>
              <w:t xml:space="preserve">Must contain </w:t>
            </w:r>
            <w:r w:rsidR="007A338E" w:rsidRPr="007A338E">
              <w:rPr>
                <w:sz w:val="18"/>
                <w:szCs w:val="18"/>
              </w:rPr>
              <w:t xml:space="preserve">the road </w:t>
            </w:r>
            <w:r w:rsidRPr="004E3618">
              <w:rPr>
                <w:sz w:val="18"/>
                <w:szCs w:val="18"/>
              </w:rPr>
              <w:t>name and route type</w:t>
            </w:r>
            <w:r w:rsidR="005D1B8D">
              <w:rPr>
                <w:sz w:val="18"/>
                <w:szCs w:val="18"/>
              </w:rPr>
              <w:t xml:space="preserve"> (Street, Avenue, etc.)</w:t>
            </w:r>
          </w:p>
        </w:tc>
        <w:tc>
          <w:tcPr>
            <w:tcW w:w="1980" w:type="dxa"/>
            <w:tcBorders>
              <w:top w:val="single" w:sz="4" w:space="0" w:color="auto"/>
              <w:left w:val="single" w:sz="4" w:space="0" w:color="auto"/>
              <w:bottom w:val="single" w:sz="4" w:space="0" w:color="auto"/>
              <w:right w:val="single" w:sz="4" w:space="0" w:color="auto"/>
            </w:tcBorders>
            <w:vAlign w:val="center"/>
          </w:tcPr>
          <w:p w:rsidR="00D6439B" w:rsidRPr="00195581" w:rsidRDefault="00D6439B" w:rsidP="0078554B">
            <w:pPr>
              <w:spacing w:after="0" w:line="240" w:lineRule="auto"/>
              <w:jc w:val="center"/>
              <w:rPr>
                <w:sz w:val="18"/>
                <w:szCs w:val="18"/>
              </w:rPr>
            </w:pPr>
            <w:r w:rsidRPr="004E3618">
              <w:rPr>
                <w:sz w:val="18"/>
                <w:szCs w:val="18"/>
              </w:rPr>
              <w:t>FGDC-STD-016-2011</w:t>
            </w:r>
          </w:p>
        </w:tc>
      </w:tr>
    </w:tbl>
    <w:p w:rsidR="005C1C6B" w:rsidRPr="007A139A" w:rsidRDefault="005C1C6B" w:rsidP="00406DA8">
      <w:pPr>
        <w:pStyle w:val="InstructionalText"/>
        <w:spacing w:after="0"/>
        <w:rPr>
          <w:rFonts w:asciiTheme="minorHAnsi" w:eastAsiaTheme="minorEastAsia" w:hAnsiTheme="minorHAnsi" w:cstheme="minorHAnsi"/>
          <w:i w:val="0"/>
          <w:sz w:val="18"/>
          <w:szCs w:val="18"/>
        </w:rPr>
      </w:pPr>
    </w:p>
    <w:p w:rsidR="00872F3D" w:rsidRPr="00381073" w:rsidRDefault="00E22DE8" w:rsidP="00872F3D">
      <w:pPr>
        <w:pStyle w:val="InstructionalText"/>
        <w:spacing w:after="0"/>
        <w:rPr>
          <w:rFonts w:asciiTheme="minorHAnsi" w:hAnsiTheme="minorHAnsi" w:cstheme="minorHAnsi"/>
          <w:b/>
          <w:i w:val="0"/>
          <w:sz w:val="18"/>
          <w:szCs w:val="18"/>
        </w:rPr>
      </w:pPr>
      <w:r>
        <w:rPr>
          <w:rFonts w:asciiTheme="minorHAnsi" w:hAnsiTheme="minorHAnsi" w:cstheme="minorHAnsi"/>
          <w:b/>
          <w:i w:val="0"/>
          <w:sz w:val="18"/>
          <w:szCs w:val="18"/>
        </w:rPr>
        <w:t>Minimal</w:t>
      </w:r>
      <w:r w:rsidR="00872F3D">
        <w:rPr>
          <w:rFonts w:asciiTheme="minorHAnsi" w:hAnsiTheme="minorHAnsi" w:cstheme="minorHAnsi"/>
          <w:b/>
          <w:i w:val="0"/>
          <w:sz w:val="18"/>
          <w:szCs w:val="18"/>
        </w:rPr>
        <w:t xml:space="preserve"> Required Landmark Data </w:t>
      </w:r>
      <w:r w:rsidR="00872F3D" w:rsidRPr="00381073">
        <w:rPr>
          <w:rFonts w:asciiTheme="minorHAnsi" w:hAnsiTheme="minorHAnsi" w:cstheme="minorHAnsi"/>
          <w:b/>
          <w:i w:val="0"/>
          <w:noProof/>
          <w:sz w:val="18"/>
          <w:szCs w:val="18"/>
        </w:rPr>
        <mc:AlternateContent>
          <mc:Choice Requires="wps">
            <w:drawing>
              <wp:anchor distT="0" distB="0" distL="114300" distR="114300" simplePos="0" relativeHeight="251688960" behindDoc="0" locked="0" layoutInCell="1" allowOverlap="1" wp14:anchorId="6136C5B1" wp14:editId="0D4AFC15">
                <wp:simplePos x="0" y="0"/>
                <wp:positionH relativeFrom="column">
                  <wp:posOffset>8729980</wp:posOffset>
                </wp:positionH>
                <wp:positionV relativeFrom="paragraph">
                  <wp:posOffset>-6423660</wp:posOffset>
                </wp:positionV>
                <wp:extent cx="962025" cy="468630"/>
                <wp:effectExtent l="0" t="0" r="0" b="7620"/>
                <wp:wrapNone/>
                <wp:docPr id="6" name="Text Box 6"/>
                <wp:cNvGraphicFramePr/>
                <a:graphic xmlns:a="http://schemas.openxmlformats.org/drawingml/2006/main">
                  <a:graphicData uri="http://schemas.microsoft.com/office/word/2010/wordprocessingShape">
                    <wps:wsp>
                      <wps:cNvSpPr txBox="1"/>
                      <wps:spPr>
                        <a:xfrm>
                          <a:off x="0" y="0"/>
                          <a:ext cx="962025" cy="468630"/>
                        </a:xfrm>
                        <a:prstGeom prst="rect">
                          <a:avLst/>
                        </a:prstGeom>
                        <a:noFill/>
                        <a:ln w="6350">
                          <a:noFill/>
                        </a:ln>
                        <a:effectLst/>
                      </wps:spPr>
                      <wps:txbx>
                        <w:txbxContent>
                          <w:p w:rsidR="00E22DE8" w:rsidRPr="00EB6DC3" w:rsidRDefault="00E22DE8" w:rsidP="00872F3D">
                            <w:pPr>
                              <w:rPr>
                                <w:sz w:val="40"/>
                                <w:szCs w:val="40"/>
                              </w:rPr>
                            </w:pPr>
                            <w:r w:rsidRPr="00EB6DC3">
                              <w:rPr>
                                <w:sz w:val="40"/>
                                <w:szCs w:val="40"/>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28" type="#_x0000_t202" style="position:absolute;margin-left:687.4pt;margin-top:-505.8pt;width:75.75pt;height:36.9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" filled="f" stroked="f" strokeweight=".5pt">
                <v:textbox>
                  <w:txbxContent>
                    <w:p w:rsidR="00E22DE8" w:rsidRPr="00EB6DC3" w:rsidRDefault="00E22DE8" w:rsidP="00872F3D">
                      <w:pPr>
                        <w:rPr>
                          <w:sz w:val="40"/>
                          <w:szCs w:val="40"/>
                        </w:rPr>
                      </w:pPr>
                      <w:r w:rsidRPr="00EB6DC3">
                        <w:rPr>
                          <w:sz w:val="40"/>
                          <w:szCs w:val="40"/>
                        </w:rPr>
                        <w:t>DRAFT</w:t>
                      </w:r>
                    </w:p>
                  </w:txbxContent>
                </v:textbox>
              </v:shape>
            </w:pict>
          </mc:Fallback>
        </mc:AlternateContent>
      </w:r>
      <w:r w:rsidR="00872F3D">
        <w:rPr>
          <w:rFonts w:asciiTheme="minorHAnsi" w:hAnsiTheme="minorHAnsi" w:cstheme="minorHAnsi"/>
          <w:b/>
          <w:i w:val="0"/>
          <w:sz w:val="18"/>
          <w:szCs w:val="18"/>
        </w:rPr>
        <w:t>Criteria</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535"/>
        <w:gridCol w:w="1980"/>
      </w:tblGrid>
      <w:tr w:rsidR="00872F3D" w:rsidRPr="00897285" w:rsidTr="007A139A">
        <w:trPr>
          <w:trHeight w:val="503"/>
          <w:jc w:val="center"/>
        </w:trPr>
        <w:tc>
          <w:tcPr>
            <w:tcW w:w="753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72F3D" w:rsidRPr="00FE2CCD" w:rsidRDefault="00872F3D" w:rsidP="00872F3D">
            <w:pPr>
              <w:spacing w:after="0" w:line="240" w:lineRule="auto"/>
              <w:jc w:val="center"/>
              <w:rPr>
                <w:rFonts w:eastAsia="Times New Roman" w:cstheme="minorHAnsi"/>
                <w:b/>
                <w:bCs/>
                <w:color w:val="000000"/>
                <w:sz w:val="18"/>
                <w:szCs w:val="18"/>
              </w:rPr>
            </w:pPr>
            <w:r w:rsidRPr="00FE2CCD">
              <w:rPr>
                <w:b/>
                <w:sz w:val="18"/>
                <w:szCs w:val="18"/>
              </w:rPr>
              <w:t>To use Landmarks</w:t>
            </w:r>
          </w:p>
        </w:tc>
        <w:tc>
          <w:tcPr>
            <w:tcW w:w="198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872F3D" w:rsidRPr="00393AF2" w:rsidRDefault="00872F3D" w:rsidP="00872F3D">
            <w:pPr>
              <w:spacing w:after="0" w:line="240" w:lineRule="auto"/>
              <w:jc w:val="center"/>
              <w:rPr>
                <w:rFonts w:eastAsia="Times New Roman" w:cstheme="minorHAnsi"/>
                <w:b/>
                <w:bCs/>
                <w:color w:val="000000"/>
                <w:sz w:val="18"/>
                <w:szCs w:val="18"/>
              </w:rPr>
            </w:pPr>
            <w:r w:rsidRPr="00393AF2">
              <w:rPr>
                <w:rFonts w:eastAsia="Times New Roman" w:cstheme="minorHAnsi"/>
                <w:b/>
                <w:bCs/>
                <w:color w:val="000000"/>
                <w:sz w:val="18"/>
                <w:szCs w:val="18"/>
              </w:rPr>
              <w:t>FGDC Reference</w:t>
            </w:r>
          </w:p>
        </w:tc>
      </w:tr>
      <w:tr w:rsidR="00872F3D" w:rsidRPr="00897285" w:rsidTr="007A139A">
        <w:trPr>
          <w:trHeight w:hRule="exact" w:val="216"/>
          <w:jc w:val="center"/>
        </w:trPr>
        <w:tc>
          <w:tcPr>
            <w:tcW w:w="7535" w:type="dxa"/>
            <w:tcBorders>
              <w:top w:val="single" w:sz="4" w:space="0" w:color="auto"/>
              <w:left w:val="single" w:sz="4" w:space="0" w:color="auto"/>
              <w:bottom w:val="single" w:sz="4" w:space="0" w:color="auto"/>
              <w:right w:val="single" w:sz="4" w:space="0" w:color="auto"/>
            </w:tcBorders>
            <w:shd w:val="clear" w:color="auto" w:fill="auto"/>
          </w:tcPr>
          <w:p w:rsidR="00872F3D" w:rsidRPr="00897285" w:rsidRDefault="00872F3D" w:rsidP="00872F3D">
            <w:pPr>
              <w:spacing w:after="0" w:line="240" w:lineRule="auto"/>
              <w:rPr>
                <w:rFonts w:cstheme="minorHAnsi"/>
                <w:sz w:val="18"/>
                <w:szCs w:val="18"/>
                <w:highlight w:val="yellow"/>
              </w:rPr>
            </w:pPr>
            <w:r w:rsidRPr="00FE2CCD">
              <w:rPr>
                <w:sz w:val="18"/>
                <w:szCs w:val="18"/>
              </w:rPr>
              <w:t>Must contain a name, if available, or a classification if no name</w:t>
            </w:r>
          </w:p>
        </w:tc>
        <w:tc>
          <w:tcPr>
            <w:tcW w:w="1980" w:type="dxa"/>
            <w:tcBorders>
              <w:top w:val="single" w:sz="4" w:space="0" w:color="auto"/>
              <w:left w:val="single" w:sz="4" w:space="0" w:color="auto"/>
              <w:bottom w:val="single" w:sz="4" w:space="0" w:color="auto"/>
              <w:right w:val="single" w:sz="4" w:space="0" w:color="auto"/>
            </w:tcBorders>
            <w:vAlign w:val="center"/>
          </w:tcPr>
          <w:p w:rsidR="00872F3D" w:rsidRPr="00195581" w:rsidRDefault="00872F3D" w:rsidP="00872F3D">
            <w:pPr>
              <w:spacing w:after="0" w:line="240" w:lineRule="auto"/>
              <w:jc w:val="center"/>
              <w:rPr>
                <w:sz w:val="18"/>
                <w:szCs w:val="18"/>
              </w:rPr>
            </w:pPr>
            <w:r w:rsidRPr="004E3618">
              <w:rPr>
                <w:sz w:val="18"/>
                <w:szCs w:val="18"/>
              </w:rPr>
              <w:t>FGDC-STD-016-2011</w:t>
            </w:r>
          </w:p>
        </w:tc>
      </w:tr>
      <w:tr w:rsidR="00872F3D" w:rsidRPr="00897285" w:rsidTr="007A139A">
        <w:trPr>
          <w:trHeight w:hRule="exact" w:val="216"/>
          <w:jc w:val="center"/>
        </w:trPr>
        <w:tc>
          <w:tcPr>
            <w:tcW w:w="7535" w:type="dxa"/>
            <w:tcBorders>
              <w:top w:val="single" w:sz="4" w:space="0" w:color="auto"/>
              <w:left w:val="single" w:sz="4" w:space="0" w:color="auto"/>
              <w:bottom w:val="single" w:sz="4" w:space="0" w:color="auto"/>
              <w:right w:val="single" w:sz="4" w:space="0" w:color="auto"/>
            </w:tcBorders>
            <w:shd w:val="clear" w:color="auto" w:fill="auto"/>
          </w:tcPr>
          <w:p w:rsidR="00872F3D" w:rsidRDefault="00872F3D" w:rsidP="00872F3D">
            <w:pPr>
              <w:spacing w:after="0" w:line="240" w:lineRule="auto"/>
              <w:rPr>
                <w:rFonts w:cstheme="minorHAnsi"/>
                <w:sz w:val="18"/>
                <w:szCs w:val="18"/>
              </w:rPr>
            </w:pPr>
            <w:r w:rsidRPr="00DE52A7">
              <w:rPr>
                <w:sz w:val="18"/>
                <w:szCs w:val="18"/>
              </w:rPr>
              <w:t xml:space="preserve">Must contain </w:t>
            </w:r>
            <w:r>
              <w:rPr>
                <w:sz w:val="18"/>
                <w:szCs w:val="18"/>
              </w:rPr>
              <w:t>spatial c</w:t>
            </w:r>
            <w:r w:rsidRPr="00DE52A7">
              <w:rPr>
                <w:sz w:val="18"/>
                <w:szCs w:val="18"/>
              </w:rPr>
              <w:t>oordinates</w:t>
            </w:r>
          </w:p>
        </w:tc>
        <w:tc>
          <w:tcPr>
            <w:tcW w:w="1980" w:type="dxa"/>
            <w:tcBorders>
              <w:top w:val="single" w:sz="4" w:space="0" w:color="auto"/>
              <w:left w:val="single" w:sz="4" w:space="0" w:color="auto"/>
              <w:bottom w:val="single" w:sz="4" w:space="0" w:color="auto"/>
              <w:right w:val="single" w:sz="4" w:space="0" w:color="auto"/>
            </w:tcBorders>
            <w:vAlign w:val="center"/>
          </w:tcPr>
          <w:p w:rsidR="00872F3D" w:rsidRDefault="00872F3D" w:rsidP="00872F3D">
            <w:pPr>
              <w:spacing w:after="0" w:line="240" w:lineRule="auto"/>
              <w:jc w:val="center"/>
              <w:rPr>
                <w:rFonts w:eastAsia="Times New Roman" w:cstheme="minorHAnsi"/>
                <w:sz w:val="18"/>
                <w:szCs w:val="18"/>
              </w:rPr>
            </w:pPr>
            <w:r w:rsidRPr="004E3618">
              <w:rPr>
                <w:sz w:val="18"/>
                <w:szCs w:val="18"/>
              </w:rPr>
              <w:t>FGDC-STD-016-2011</w:t>
            </w:r>
          </w:p>
        </w:tc>
      </w:tr>
    </w:tbl>
    <w:p w:rsidR="00872F3D" w:rsidRPr="007A139A" w:rsidRDefault="00872F3D" w:rsidP="00872F3D">
      <w:pPr>
        <w:pStyle w:val="InstructionalText"/>
        <w:spacing w:after="0"/>
        <w:rPr>
          <w:rFonts w:asciiTheme="minorHAnsi" w:eastAsiaTheme="minorEastAsia" w:hAnsiTheme="minorHAnsi" w:cstheme="minorHAnsi"/>
          <w:i w:val="0"/>
          <w:sz w:val="18"/>
          <w:szCs w:val="18"/>
        </w:rPr>
      </w:pPr>
    </w:p>
    <w:p w:rsidR="00C36F86" w:rsidRDefault="00E22DE8" w:rsidP="00C36F86">
      <w:pPr>
        <w:pStyle w:val="InstructionalText"/>
        <w:spacing w:after="0"/>
        <w:rPr>
          <w:rFonts w:asciiTheme="minorHAnsi" w:hAnsiTheme="minorHAnsi" w:cstheme="minorHAnsi"/>
          <w:b/>
          <w:i w:val="0"/>
          <w:sz w:val="18"/>
          <w:szCs w:val="18"/>
        </w:rPr>
      </w:pPr>
      <w:r>
        <w:rPr>
          <w:rFonts w:asciiTheme="minorHAnsi" w:hAnsiTheme="minorHAnsi" w:cstheme="minorHAnsi"/>
          <w:b/>
          <w:i w:val="0"/>
          <w:sz w:val="18"/>
          <w:szCs w:val="18"/>
        </w:rPr>
        <w:t>Minimal</w:t>
      </w:r>
      <w:r w:rsidR="00C36F86">
        <w:rPr>
          <w:rFonts w:asciiTheme="minorHAnsi" w:hAnsiTheme="minorHAnsi" w:cstheme="minorHAnsi"/>
          <w:b/>
          <w:i w:val="0"/>
          <w:sz w:val="18"/>
          <w:szCs w:val="18"/>
        </w:rPr>
        <w:t xml:space="preserve"> Required Parcel Data</w:t>
      </w:r>
      <w:r w:rsidR="00C36F86" w:rsidRPr="00381073">
        <w:rPr>
          <w:rFonts w:asciiTheme="minorHAnsi" w:hAnsiTheme="minorHAnsi" w:cstheme="minorHAnsi"/>
          <w:b/>
          <w:i w:val="0"/>
          <w:sz w:val="18"/>
          <w:szCs w:val="18"/>
        </w:rPr>
        <w:t xml:space="preserve"> </w:t>
      </w:r>
      <w:r w:rsidR="00C36F86" w:rsidRPr="00381073">
        <w:rPr>
          <w:rFonts w:asciiTheme="minorHAnsi" w:hAnsiTheme="minorHAnsi" w:cstheme="minorHAnsi"/>
          <w:b/>
          <w:i w:val="0"/>
          <w:noProof/>
          <w:sz w:val="18"/>
          <w:szCs w:val="18"/>
        </w:rPr>
        <mc:AlternateContent>
          <mc:Choice Requires="wps">
            <w:drawing>
              <wp:anchor distT="0" distB="0" distL="114300" distR="114300" simplePos="0" relativeHeight="251691008" behindDoc="0" locked="0" layoutInCell="1" allowOverlap="1" wp14:anchorId="059E4B43" wp14:editId="24B9F9E5">
                <wp:simplePos x="0" y="0"/>
                <wp:positionH relativeFrom="column">
                  <wp:posOffset>8729980</wp:posOffset>
                </wp:positionH>
                <wp:positionV relativeFrom="paragraph">
                  <wp:posOffset>-6423660</wp:posOffset>
                </wp:positionV>
                <wp:extent cx="962025" cy="46863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962025" cy="468630"/>
                        </a:xfrm>
                        <a:prstGeom prst="rect">
                          <a:avLst/>
                        </a:prstGeom>
                        <a:noFill/>
                        <a:ln w="6350">
                          <a:noFill/>
                        </a:ln>
                        <a:effectLst/>
                      </wps:spPr>
                      <wps:txbx>
                        <w:txbxContent>
                          <w:p w:rsidR="00E22DE8" w:rsidRPr="00EB6DC3" w:rsidRDefault="00E22DE8" w:rsidP="00C36F86">
                            <w:pPr>
                              <w:rPr>
                                <w:sz w:val="40"/>
                                <w:szCs w:val="40"/>
                              </w:rPr>
                            </w:pPr>
                            <w:r w:rsidRPr="00EB6DC3">
                              <w:rPr>
                                <w:sz w:val="40"/>
                                <w:szCs w:val="40"/>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9" type="#_x0000_t202" style="position:absolute;margin-left:687.4pt;margin-top:-505.8pt;width:75.75pt;height:36.9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" filled="f" stroked="f" strokeweight=".5pt">
                <v:textbox>
                  <w:txbxContent>
                    <w:p w:rsidR="00E22DE8" w:rsidRPr="00EB6DC3" w:rsidRDefault="00E22DE8" w:rsidP="00C36F86">
                      <w:pPr>
                        <w:rPr>
                          <w:sz w:val="40"/>
                          <w:szCs w:val="40"/>
                        </w:rPr>
                      </w:pPr>
                      <w:r w:rsidRPr="00EB6DC3">
                        <w:rPr>
                          <w:sz w:val="40"/>
                          <w:szCs w:val="40"/>
                        </w:rPr>
                        <w:t>DRAFT</w:t>
                      </w:r>
                    </w:p>
                  </w:txbxContent>
                </v:textbox>
              </v:shape>
            </w:pict>
          </mc:Fallback>
        </mc:AlternateContent>
      </w:r>
      <w:r w:rsidR="00C36F86">
        <w:rPr>
          <w:rFonts w:asciiTheme="minorHAnsi" w:hAnsiTheme="minorHAnsi" w:cstheme="minorHAnsi"/>
          <w:b/>
          <w:i w:val="0"/>
          <w:sz w:val="18"/>
          <w:szCs w:val="18"/>
        </w:rPr>
        <w:t>Criteria</w:t>
      </w:r>
    </w:p>
    <w:p w:rsidR="00C36F86" w:rsidRPr="00F049FE" w:rsidRDefault="00C36F86" w:rsidP="00C36F86">
      <w:pPr>
        <w:pStyle w:val="InstructionalText"/>
        <w:spacing w:after="0"/>
        <w:rPr>
          <w:rFonts w:asciiTheme="minorHAnsi" w:hAnsiTheme="minorHAnsi" w:cstheme="minorHAnsi"/>
          <w:i w:val="0"/>
          <w:sz w:val="16"/>
          <w:szCs w:val="16"/>
        </w:rPr>
      </w:pPr>
      <w:r w:rsidRPr="00F049FE">
        <w:rPr>
          <w:rFonts w:asciiTheme="minorHAnsi" w:hAnsiTheme="minorHAnsi" w:cstheme="minorHAnsi"/>
          <w:i w:val="0"/>
          <w:sz w:val="16"/>
          <w:szCs w:val="16"/>
        </w:rPr>
        <w:t xml:space="preserve">Note: </w:t>
      </w:r>
      <w:r w:rsidR="009C691D" w:rsidRPr="00F049FE">
        <w:rPr>
          <w:rFonts w:asciiTheme="minorHAnsi" w:hAnsiTheme="minorHAnsi" w:cstheme="minorHAnsi"/>
          <w:i w:val="0"/>
          <w:sz w:val="16"/>
          <w:szCs w:val="16"/>
        </w:rPr>
        <w:t xml:space="preserve">The guidelines below are for using parcel data for geographic purposes. </w:t>
      </w:r>
      <w:r w:rsidRPr="00F049FE">
        <w:rPr>
          <w:rFonts w:asciiTheme="minorHAnsi" w:hAnsiTheme="minorHAnsi" w:cstheme="minorHAnsi"/>
          <w:i w:val="0"/>
          <w:sz w:val="16"/>
          <w:szCs w:val="16"/>
        </w:rPr>
        <w:t xml:space="preserve">If submitting Parcel Data for Address purposes, please </w:t>
      </w:r>
      <w:r w:rsidR="009C691D">
        <w:rPr>
          <w:rFonts w:asciiTheme="minorHAnsi" w:hAnsiTheme="minorHAnsi" w:cstheme="minorHAnsi"/>
          <w:i w:val="0"/>
          <w:sz w:val="16"/>
          <w:szCs w:val="16"/>
        </w:rPr>
        <w:t xml:space="preserve">also </w:t>
      </w:r>
      <w:r w:rsidRPr="00F049FE">
        <w:rPr>
          <w:rFonts w:asciiTheme="minorHAnsi" w:hAnsiTheme="minorHAnsi" w:cstheme="minorHAnsi"/>
          <w:i w:val="0"/>
          <w:sz w:val="16"/>
          <w:szCs w:val="16"/>
        </w:rPr>
        <w:t>see the Optimal Address Data Submission Guidelines</w:t>
      </w:r>
      <w:r w:rsidR="009C691D" w:rsidRPr="00F049FE">
        <w:rPr>
          <w:rFonts w:asciiTheme="minorHAnsi" w:hAnsiTheme="minorHAnsi" w:cstheme="minorHAnsi"/>
          <w:i w:val="0"/>
          <w:sz w:val="16"/>
          <w:szCs w:val="16"/>
        </w:rPr>
        <w:t xml:space="preserve"> at </w:t>
      </w:r>
      <w:hyperlink r:id="rId10" w:history="1">
        <w:r w:rsidR="009C691D" w:rsidRPr="00F049FE">
          <w:rPr>
            <w:rStyle w:val="Hyperlink"/>
            <w:rFonts w:asciiTheme="minorHAnsi" w:hAnsiTheme="minorHAnsi" w:cstheme="minorHAnsi"/>
            <w:i w:val="0"/>
            <w:sz w:val="16"/>
            <w:szCs w:val="16"/>
          </w:rPr>
          <w:t>http://www.census.gov/geo/www/gss/gdlns/addgdln.html</w:t>
        </w:r>
      </w:hyperlink>
      <w:r w:rsidRPr="00F049FE">
        <w:rPr>
          <w:rFonts w:asciiTheme="minorHAnsi" w:hAnsiTheme="minorHAnsi" w:cstheme="minorHAnsi"/>
          <w:i w:val="0"/>
          <w:sz w:val="16"/>
          <w:szCs w:val="16"/>
        </w:rPr>
        <w:t>.</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541"/>
        <w:gridCol w:w="1960"/>
      </w:tblGrid>
      <w:tr w:rsidR="00C36F86" w:rsidRPr="00897285" w:rsidTr="007A139A">
        <w:trPr>
          <w:trHeight w:val="503"/>
          <w:jc w:val="center"/>
        </w:trPr>
        <w:tc>
          <w:tcPr>
            <w:tcW w:w="754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C36F86" w:rsidRPr="00FE2CCD" w:rsidRDefault="00C36F86" w:rsidP="00C36F86">
            <w:pPr>
              <w:spacing w:after="0" w:line="240" w:lineRule="auto"/>
              <w:jc w:val="center"/>
              <w:rPr>
                <w:rFonts w:eastAsia="Times New Roman" w:cstheme="minorHAnsi"/>
                <w:b/>
                <w:bCs/>
                <w:color w:val="000000"/>
                <w:sz w:val="18"/>
                <w:szCs w:val="18"/>
              </w:rPr>
            </w:pPr>
            <w:r w:rsidRPr="00FE2CCD">
              <w:rPr>
                <w:b/>
                <w:sz w:val="18"/>
                <w:szCs w:val="18"/>
              </w:rPr>
              <w:t>To use Parcel Data</w:t>
            </w:r>
          </w:p>
        </w:tc>
        <w:tc>
          <w:tcPr>
            <w:tcW w:w="196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C36F86" w:rsidRPr="00393AF2" w:rsidRDefault="00C36F86" w:rsidP="00C36F86">
            <w:pPr>
              <w:spacing w:after="0" w:line="240" w:lineRule="auto"/>
              <w:jc w:val="center"/>
              <w:rPr>
                <w:rFonts w:eastAsia="Times New Roman" w:cstheme="minorHAnsi"/>
                <w:b/>
                <w:bCs/>
                <w:color w:val="000000"/>
                <w:sz w:val="18"/>
                <w:szCs w:val="18"/>
              </w:rPr>
            </w:pPr>
            <w:r w:rsidRPr="00393AF2">
              <w:rPr>
                <w:rFonts w:eastAsia="Times New Roman" w:cstheme="minorHAnsi"/>
                <w:b/>
                <w:bCs/>
                <w:color w:val="000000"/>
                <w:sz w:val="18"/>
                <w:szCs w:val="18"/>
              </w:rPr>
              <w:t>FGDC Reference</w:t>
            </w:r>
          </w:p>
        </w:tc>
      </w:tr>
      <w:tr w:rsidR="00C36F86" w:rsidRPr="00897285" w:rsidTr="007A139A">
        <w:trPr>
          <w:trHeight w:hRule="exact" w:val="216"/>
          <w:jc w:val="center"/>
        </w:trPr>
        <w:tc>
          <w:tcPr>
            <w:tcW w:w="7541" w:type="dxa"/>
            <w:tcBorders>
              <w:top w:val="single" w:sz="4" w:space="0" w:color="auto"/>
              <w:left w:val="single" w:sz="4" w:space="0" w:color="auto"/>
              <w:bottom w:val="single" w:sz="4" w:space="0" w:color="auto"/>
              <w:right w:val="single" w:sz="4" w:space="0" w:color="auto"/>
            </w:tcBorders>
            <w:shd w:val="clear" w:color="auto" w:fill="auto"/>
            <w:hideMark/>
          </w:tcPr>
          <w:p w:rsidR="00C36F86" w:rsidRPr="00897285" w:rsidRDefault="00C36F86" w:rsidP="0044447F">
            <w:pPr>
              <w:spacing w:after="0" w:line="240" w:lineRule="auto"/>
              <w:rPr>
                <w:rFonts w:cstheme="minorHAnsi"/>
                <w:sz w:val="18"/>
                <w:szCs w:val="18"/>
                <w:highlight w:val="yellow"/>
              </w:rPr>
            </w:pPr>
            <w:r w:rsidRPr="00DE52A7">
              <w:rPr>
                <w:sz w:val="18"/>
                <w:szCs w:val="18"/>
              </w:rPr>
              <w:t xml:space="preserve">Must contain the </w:t>
            </w:r>
            <w:r>
              <w:rPr>
                <w:sz w:val="18"/>
                <w:szCs w:val="18"/>
              </w:rPr>
              <w:t>site</w:t>
            </w:r>
            <w:r w:rsidRPr="00DE52A7">
              <w:rPr>
                <w:sz w:val="18"/>
                <w:szCs w:val="18"/>
              </w:rPr>
              <w:t xml:space="preserve"> address (</w:t>
            </w:r>
            <w:r w:rsidR="0044447F">
              <w:rPr>
                <w:sz w:val="18"/>
                <w:szCs w:val="18"/>
              </w:rPr>
              <w:t>as opposed to</w:t>
            </w:r>
            <w:r w:rsidR="0044447F" w:rsidRPr="00DE52A7">
              <w:rPr>
                <w:sz w:val="18"/>
                <w:szCs w:val="18"/>
              </w:rPr>
              <w:t xml:space="preserve"> </w:t>
            </w:r>
            <w:r w:rsidRPr="00DE52A7">
              <w:rPr>
                <w:sz w:val="18"/>
                <w:szCs w:val="18"/>
              </w:rPr>
              <w:t>mailing address)</w:t>
            </w:r>
          </w:p>
        </w:tc>
        <w:tc>
          <w:tcPr>
            <w:tcW w:w="1960" w:type="dxa"/>
            <w:tcBorders>
              <w:top w:val="single" w:sz="4" w:space="0" w:color="auto"/>
              <w:left w:val="single" w:sz="4" w:space="0" w:color="auto"/>
              <w:bottom w:val="single" w:sz="4" w:space="0" w:color="auto"/>
              <w:right w:val="single" w:sz="4" w:space="0" w:color="auto"/>
            </w:tcBorders>
            <w:vAlign w:val="center"/>
          </w:tcPr>
          <w:p w:rsidR="00C36F86" w:rsidRPr="00195581" w:rsidRDefault="00C36F86" w:rsidP="00C36F86">
            <w:pPr>
              <w:spacing w:after="0" w:line="240" w:lineRule="auto"/>
              <w:jc w:val="center"/>
              <w:rPr>
                <w:sz w:val="18"/>
                <w:szCs w:val="18"/>
              </w:rPr>
            </w:pPr>
            <w:r w:rsidRPr="004E3618">
              <w:rPr>
                <w:sz w:val="18"/>
                <w:szCs w:val="18"/>
              </w:rPr>
              <w:t>FGDC-STD-016-2011</w:t>
            </w:r>
          </w:p>
        </w:tc>
      </w:tr>
      <w:tr w:rsidR="00C36F86" w:rsidRPr="00897285" w:rsidTr="007A139A">
        <w:trPr>
          <w:trHeight w:hRule="exact" w:val="216"/>
          <w:jc w:val="center"/>
        </w:trPr>
        <w:tc>
          <w:tcPr>
            <w:tcW w:w="7541" w:type="dxa"/>
            <w:tcBorders>
              <w:top w:val="single" w:sz="4" w:space="0" w:color="auto"/>
              <w:left w:val="single" w:sz="4" w:space="0" w:color="auto"/>
              <w:bottom w:val="single" w:sz="4" w:space="0" w:color="auto"/>
              <w:right w:val="single" w:sz="4" w:space="0" w:color="auto"/>
            </w:tcBorders>
            <w:shd w:val="clear" w:color="auto" w:fill="auto"/>
          </w:tcPr>
          <w:p w:rsidR="00C36F86" w:rsidRDefault="00C36F86" w:rsidP="00C36F86">
            <w:pPr>
              <w:spacing w:after="0" w:line="240" w:lineRule="auto"/>
              <w:rPr>
                <w:rFonts w:cstheme="minorHAnsi"/>
                <w:sz w:val="18"/>
                <w:szCs w:val="18"/>
              </w:rPr>
            </w:pPr>
            <w:r w:rsidRPr="00A538E4">
              <w:rPr>
                <w:sz w:val="18"/>
                <w:szCs w:val="18"/>
              </w:rPr>
              <w:t xml:space="preserve">Must contain spatial area representation </w:t>
            </w:r>
            <w:r w:rsidRPr="00F64A2D">
              <w:rPr>
                <w:sz w:val="18"/>
                <w:szCs w:val="18"/>
              </w:rPr>
              <w:t>or x,y point</w:t>
            </w:r>
            <w:r w:rsidRPr="00A538E4">
              <w:rPr>
                <w:sz w:val="18"/>
                <w:szCs w:val="18"/>
              </w:rPr>
              <w:t xml:space="preserve"> coordinates</w:t>
            </w:r>
          </w:p>
        </w:tc>
        <w:tc>
          <w:tcPr>
            <w:tcW w:w="1960" w:type="dxa"/>
            <w:tcBorders>
              <w:top w:val="single" w:sz="4" w:space="0" w:color="auto"/>
              <w:left w:val="single" w:sz="4" w:space="0" w:color="auto"/>
              <w:bottom w:val="single" w:sz="4" w:space="0" w:color="auto"/>
              <w:right w:val="single" w:sz="4" w:space="0" w:color="auto"/>
            </w:tcBorders>
            <w:vAlign w:val="center"/>
          </w:tcPr>
          <w:p w:rsidR="00C36F86" w:rsidRDefault="00C36F86" w:rsidP="00C36F86">
            <w:pPr>
              <w:spacing w:after="0" w:line="240" w:lineRule="auto"/>
              <w:jc w:val="center"/>
              <w:rPr>
                <w:rFonts w:eastAsia="Times New Roman" w:cstheme="minorHAnsi"/>
                <w:sz w:val="18"/>
                <w:szCs w:val="18"/>
              </w:rPr>
            </w:pPr>
            <w:r w:rsidRPr="004E3618">
              <w:rPr>
                <w:sz w:val="18"/>
                <w:szCs w:val="18"/>
              </w:rPr>
              <w:t>FGDC-STD-016-2011</w:t>
            </w:r>
          </w:p>
        </w:tc>
      </w:tr>
    </w:tbl>
    <w:p w:rsidR="007A338E" w:rsidRDefault="007A338E" w:rsidP="0078554B">
      <w:pPr>
        <w:spacing w:after="0"/>
        <w:jc w:val="both"/>
        <w:rPr>
          <w:rFonts w:cstheme="minorHAnsi"/>
          <w:sz w:val="16"/>
          <w:szCs w:val="16"/>
        </w:rPr>
      </w:pPr>
    </w:p>
    <w:p w:rsidR="00F049FE" w:rsidRDefault="00F049FE" w:rsidP="0078554B">
      <w:pPr>
        <w:spacing w:after="0"/>
        <w:jc w:val="both"/>
        <w:rPr>
          <w:rFonts w:cstheme="minorHAnsi"/>
          <w:sz w:val="16"/>
          <w:szCs w:val="16"/>
        </w:rPr>
      </w:pPr>
    </w:p>
    <w:p w:rsidR="00F049FE" w:rsidRDefault="00F049FE" w:rsidP="0078554B">
      <w:pPr>
        <w:spacing w:after="0"/>
        <w:jc w:val="both"/>
        <w:rPr>
          <w:rFonts w:cstheme="minorHAnsi"/>
          <w:sz w:val="16"/>
          <w:szCs w:val="16"/>
        </w:rPr>
      </w:pPr>
    </w:p>
    <w:p w:rsidR="00F049FE" w:rsidRDefault="00F049FE" w:rsidP="0078554B">
      <w:pPr>
        <w:spacing w:after="0"/>
        <w:jc w:val="both"/>
        <w:rPr>
          <w:rFonts w:cstheme="minorHAnsi"/>
          <w:sz w:val="16"/>
          <w:szCs w:val="16"/>
        </w:rPr>
      </w:pPr>
    </w:p>
    <w:p w:rsidR="00F049FE" w:rsidRDefault="00F049FE" w:rsidP="0078554B">
      <w:pPr>
        <w:spacing w:after="0"/>
        <w:jc w:val="both"/>
        <w:rPr>
          <w:rFonts w:cstheme="minorHAnsi"/>
          <w:sz w:val="16"/>
          <w:szCs w:val="16"/>
        </w:rPr>
      </w:pPr>
    </w:p>
    <w:p w:rsidR="00F049FE" w:rsidRPr="00476FFF" w:rsidRDefault="00F049FE" w:rsidP="0078554B">
      <w:pPr>
        <w:spacing w:after="0"/>
        <w:jc w:val="both"/>
        <w:rPr>
          <w:rFonts w:cstheme="minorHAnsi"/>
          <w:sz w:val="16"/>
          <w:szCs w:val="16"/>
        </w:rPr>
      </w:pPr>
    </w:p>
    <w:p w:rsidR="00B86B6B" w:rsidRPr="00381073" w:rsidRDefault="007A338E" w:rsidP="00150CA1">
      <w:pPr>
        <w:pStyle w:val="InstructionalText"/>
        <w:spacing w:after="0"/>
        <w:rPr>
          <w:rFonts w:asciiTheme="minorHAnsi" w:hAnsiTheme="minorHAnsi" w:cstheme="minorHAnsi"/>
          <w:b/>
          <w:i w:val="0"/>
          <w:sz w:val="18"/>
          <w:szCs w:val="18"/>
        </w:rPr>
      </w:pPr>
      <w:r>
        <w:rPr>
          <w:rFonts w:asciiTheme="minorHAnsi" w:hAnsiTheme="minorHAnsi" w:cstheme="minorHAnsi"/>
          <w:b/>
          <w:i w:val="0"/>
          <w:sz w:val="18"/>
          <w:szCs w:val="18"/>
        </w:rPr>
        <w:lastRenderedPageBreak/>
        <w:t>Optimal</w:t>
      </w:r>
      <w:r w:rsidR="00696CB8">
        <w:rPr>
          <w:rFonts w:asciiTheme="minorHAnsi" w:hAnsiTheme="minorHAnsi" w:cstheme="minorHAnsi"/>
          <w:b/>
          <w:i w:val="0"/>
          <w:sz w:val="18"/>
          <w:szCs w:val="18"/>
        </w:rPr>
        <w:t xml:space="preserve"> </w:t>
      </w:r>
      <w:r w:rsidR="000544CB">
        <w:rPr>
          <w:rFonts w:asciiTheme="minorHAnsi" w:hAnsiTheme="minorHAnsi" w:cstheme="minorHAnsi"/>
          <w:b/>
          <w:i w:val="0"/>
          <w:sz w:val="18"/>
          <w:szCs w:val="18"/>
        </w:rPr>
        <w:t>Road</w:t>
      </w:r>
      <w:r w:rsidR="005C1929">
        <w:rPr>
          <w:rFonts w:asciiTheme="minorHAnsi" w:hAnsiTheme="minorHAnsi" w:cstheme="minorHAnsi"/>
          <w:b/>
          <w:i w:val="0"/>
          <w:sz w:val="18"/>
          <w:szCs w:val="18"/>
        </w:rPr>
        <w:t xml:space="preserve">, </w:t>
      </w:r>
      <w:r w:rsidR="00CB5635">
        <w:rPr>
          <w:rFonts w:asciiTheme="minorHAnsi" w:hAnsiTheme="minorHAnsi" w:cstheme="minorHAnsi"/>
          <w:b/>
          <w:i w:val="0"/>
          <w:sz w:val="18"/>
          <w:szCs w:val="18"/>
        </w:rPr>
        <w:t>Address Range</w:t>
      </w:r>
      <w:r w:rsidR="005C1929">
        <w:rPr>
          <w:rFonts w:asciiTheme="minorHAnsi" w:hAnsiTheme="minorHAnsi" w:cstheme="minorHAnsi"/>
          <w:b/>
          <w:i w:val="0"/>
          <w:sz w:val="18"/>
          <w:szCs w:val="18"/>
        </w:rPr>
        <w:t>,</w:t>
      </w:r>
      <w:r w:rsidR="00CB5635">
        <w:rPr>
          <w:rFonts w:asciiTheme="minorHAnsi" w:hAnsiTheme="minorHAnsi" w:cstheme="minorHAnsi"/>
          <w:b/>
          <w:i w:val="0"/>
          <w:sz w:val="18"/>
          <w:szCs w:val="18"/>
        </w:rPr>
        <w:t xml:space="preserve"> and </w:t>
      </w:r>
      <w:r w:rsidR="00B86B6B" w:rsidRPr="00381073">
        <w:rPr>
          <w:rFonts w:asciiTheme="minorHAnsi" w:hAnsiTheme="minorHAnsi" w:cstheme="minorHAnsi"/>
          <w:b/>
          <w:i w:val="0"/>
          <w:sz w:val="18"/>
          <w:szCs w:val="18"/>
        </w:rPr>
        <w:t>Attribute Fields</w:t>
      </w:r>
      <w:r w:rsidR="00B86B6B" w:rsidRPr="00381073">
        <w:rPr>
          <w:rFonts w:asciiTheme="minorHAnsi" w:hAnsiTheme="minorHAnsi" w:cstheme="minorHAnsi"/>
          <w:b/>
          <w:i w:val="0"/>
          <w:noProof/>
          <w:sz w:val="18"/>
          <w:szCs w:val="18"/>
        </w:rPr>
        <mc:AlternateContent>
          <mc:Choice Requires="wps">
            <w:drawing>
              <wp:anchor distT="0" distB="0" distL="114300" distR="114300" simplePos="0" relativeHeight="251679744" behindDoc="0" locked="0" layoutInCell="1" allowOverlap="1" wp14:anchorId="06577305" wp14:editId="63E43E90">
                <wp:simplePos x="0" y="0"/>
                <wp:positionH relativeFrom="column">
                  <wp:posOffset>8729980</wp:posOffset>
                </wp:positionH>
                <wp:positionV relativeFrom="paragraph">
                  <wp:posOffset>-6423660</wp:posOffset>
                </wp:positionV>
                <wp:extent cx="962025" cy="468630"/>
                <wp:effectExtent l="0" t="0" r="0" b="7620"/>
                <wp:wrapNone/>
                <wp:docPr id="7" name="Text Box 7"/>
                <wp:cNvGraphicFramePr/>
                <a:graphic xmlns:a="http://schemas.openxmlformats.org/drawingml/2006/main">
                  <a:graphicData uri="http://schemas.microsoft.com/office/word/2010/wordprocessingShape">
                    <wps:wsp>
                      <wps:cNvSpPr txBox="1"/>
                      <wps:spPr>
                        <a:xfrm>
                          <a:off x="0" y="0"/>
                          <a:ext cx="962025" cy="468630"/>
                        </a:xfrm>
                        <a:prstGeom prst="rect">
                          <a:avLst/>
                        </a:prstGeom>
                        <a:noFill/>
                        <a:ln w="6350">
                          <a:noFill/>
                        </a:ln>
                        <a:effectLst/>
                      </wps:spPr>
                      <wps:txbx>
                        <w:txbxContent>
                          <w:p w:rsidR="00E22DE8" w:rsidRPr="00EB6DC3" w:rsidRDefault="00E22DE8" w:rsidP="00B86B6B">
                            <w:pPr>
                              <w:rPr>
                                <w:sz w:val="40"/>
                                <w:szCs w:val="40"/>
                              </w:rPr>
                            </w:pPr>
                            <w:r w:rsidRPr="00EB6DC3">
                              <w:rPr>
                                <w:sz w:val="40"/>
                                <w:szCs w:val="40"/>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30" type="#_x0000_t202" style="position:absolute;margin-left:687.4pt;margin-top:-505.8pt;width:75.75pt;height:36.9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" filled="f" stroked="f" strokeweight=".5pt">
                <v:textbox>
                  <w:txbxContent>
                    <w:p w:rsidR="00E22DE8" w:rsidRPr="00EB6DC3" w:rsidRDefault="00E22DE8" w:rsidP="00B86B6B">
                      <w:pPr>
                        <w:rPr>
                          <w:sz w:val="40"/>
                          <w:szCs w:val="40"/>
                        </w:rPr>
                      </w:pPr>
                      <w:r w:rsidRPr="00EB6DC3">
                        <w:rPr>
                          <w:sz w:val="40"/>
                          <w:szCs w:val="40"/>
                        </w:rPr>
                        <w:t>DRAFT</w:t>
                      </w:r>
                    </w:p>
                  </w:txbxContent>
                </v:textbox>
              </v:shape>
            </w:pict>
          </mc:Fallback>
        </mc:AlternateConten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96"/>
        <w:gridCol w:w="5130"/>
        <w:gridCol w:w="1786"/>
      </w:tblGrid>
      <w:tr w:rsidR="000B36E4" w:rsidRPr="00393AF2" w:rsidTr="007A139A">
        <w:trPr>
          <w:cantSplit/>
          <w:trHeight w:hRule="exact" w:val="523"/>
          <w:tblHeader/>
          <w:jc w:val="center"/>
        </w:trPr>
        <w:tc>
          <w:tcPr>
            <w:tcW w:w="2596"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0B36E4" w:rsidRPr="005D57BA" w:rsidRDefault="00126C78" w:rsidP="00B86B6B">
            <w:pPr>
              <w:spacing w:after="0" w:line="240" w:lineRule="auto"/>
              <w:jc w:val="center"/>
              <w:rPr>
                <w:rFonts w:eastAsia="Times New Roman" w:cstheme="minorHAnsi"/>
                <w:b/>
                <w:bCs/>
                <w:color w:val="000000"/>
                <w:sz w:val="18"/>
                <w:szCs w:val="18"/>
              </w:rPr>
            </w:pPr>
            <w:r>
              <w:rPr>
                <w:rFonts w:eastAsia="Times New Roman" w:cstheme="minorHAnsi"/>
                <w:b/>
                <w:bCs/>
                <w:color w:val="000000"/>
                <w:sz w:val="18"/>
                <w:szCs w:val="18"/>
              </w:rPr>
              <w:t>Data Element</w:t>
            </w:r>
          </w:p>
        </w:tc>
        <w:tc>
          <w:tcPr>
            <w:tcW w:w="5130"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0B36E4" w:rsidRPr="00393AF2" w:rsidRDefault="00126C78" w:rsidP="00B86B6B">
            <w:pPr>
              <w:spacing w:after="0" w:line="240" w:lineRule="auto"/>
              <w:jc w:val="center"/>
              <w:rPr>
                <w:rFonts w:eastAsia="Times New Roman" w:cstheme="minorHAnsi"/>
                <w:b/>
                <w:bCs/>
                <w:color w:val="000000"/>
                <w:sz w:val="18"/>
                <w:szCs w:val="18"/>
              </w:rPr>
            </w:pPr>
            <w:r>
              <w:rPr>
                <w:rFonts w:eastAsia="Times New Roman" w:cstheme="minorHAnsi"/>
                <w:b/>
                <w:bCs/>
                <w:color w:val="000000"/>
                <w:sz w:val="18"/>
                <w:szCs w:val="18"/>
              </w:rPr>
              <w:t>DESCRIPTION</w:t>
            </w:r>
          </w:p>
        </w:tc>
        <w:tc>
          <w:tcPr>
            <w:tcW w:w="1786" w:type="dxa"/>
            <w:tcBorders>
              <w:top w:val="single" w:sz="4" w:space="0" w:color="auto"/>
              <w:left w:val="single" w:sz="4" w:space="0" w:color="auto"/>
              <w:bottom w:val="single" w:sz="4" w:space="0" w:color="auto"/>
              <w:right w:val="single" w:sz="4" w:space="0" w:color="auto"/>
            </w:tcBorders>
            <w:shd w:val="clear" w:color="auto" w:fill="CCFFCC"/>
            <w:vAlign w:val="center"/>
          </w:tcPr>
          <w:p w:rsidR="000B36E4" w:rsidRDefault="000B36E4" w:rsidP="00EC6902">
            <w:pPr>
              <w:spacing w:after="0" w:line="240" w:lineRule="auto"/>
              <w:jc w:val="center"/>
              <w:rPr>
                <w:rFonts w:eastAsia="Times New Roman" w:cstheme="minorHAnsi"/>
                <w:b/>
                <w:bCs/>
                <w:color w:val="000000"/>
                <w:sz w:val="18"/>
                <w:szCs w:val="18"/>
              </w:rPr>
            </w:pPr>
            <w:r w:rsidRPr="00393AF2">
              <w:rPr>
                <w:rFonts w:eastAsia="Times New Roman" w:cstheme="minorHAnsi"/>
                <w:b/>
                <w:bCs/>
                <w:color w:val="000000"/>
                <w:sz w:val="18"/>
                <w:szCs w:val="18"/>
              </w:rPr>
              <w:t>Reference</w:t>
            </w:r>
          </w:p>
          <w:p w:rsidR="000B36E4" w:rsidRPr="00393AF2" w:rsidRDefault="000B36E4" w:rsidP="0000205F">
            <w:pPr>
              <w:spacing w:after="0" w:line="240" w:lineRule="auto"/>
              <w:jc w:val="center"/>
              <w:rPr>
                <w:rFonts w:eastAsia="Times New Roman" w:cstheme="minorHAnsi"/>
                <w:b/>
                <w:bCs/>
                <w:color w:val="000000"/>
                <w:sz w:val="18"/>
                <w:szCs w:val="18"/>
              </w:rPr>
            </w:pPr>
            <w:r>
              <w:rPr>
                <w:rFonts w:eastAsia="Times New Roman" w:cstheme="minorHAnsi"/>
                <w:sz w:val="18"/>
                <w:szCs w:val="18"/>
              </w:rPr>
              <w:t>FGDC-STD-016-2011</w:t>
            </w:r>
          </w:p>
        </w:tc>
      </w:tr>
      <w:tr w:rsidR="000B36E4" w:rsidRPr="00393AF2"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626460" w:rsidRDefault="001E297B" w:rsidP="00B86B6B">
            <w:pPr>
              <w:spacing w:after="0" w:line="240" w:lineRule="auto"/>
              <w:rPr>
                <w:rFonts w:eastAsia="Times New Roman" w:cstheme="minorHAnsi"/>
                <w:sz w:val="18"/>
                <w:szCs w:val="18"/>
              </w:rPr>
            </w:pPr>
            <w:r>
              <w:rPr>
                <w:rFonts w:eastAsia="Times New Roman" w:cstheme="minorHAnsi"/>
                <w:sz w:val="18"/>
                <w:szCs w:val="18"/>
              </w:rPr>
              <w:t xml:space="preserve">Source </w:t>
            </w:r>
            <w:r w:rsidR="000B3576">
              <w:rPr>
                <w:rFonts w:eastAsia="Times New Roman" w:cstheme="minorHAnsi"/>
                <w:sz w:val="18"/>
                <w:szCs w:val="18"/>
              </w:rPr>
              <w:t xml:space="preserve">Feature </w:t>
            </w:r>
            <w:r w:rsidR="000B36E4">
              <w:rPr>
                <w:rFonts w:eastAsia="Times New Roman" w:cstheme="minorHAnsi"/>
                <w:sz w:val="18"/>
                <w:szCs w:val="18"/>
              </w:rPr>
              <w:t>ID</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626460" w:rsidRDefault="00766D6D" w:rsidP="001E297B">
            <w:pPr>
              <w:spacing w:after="0" w:line="240" w:lineRule="auto"/>
              <w:rPr>
                <w:rFonts w:eastAsia="Times New Roman" w:cstheme="minorHAnsi"/>
                <w:sz w:val="18"/>
                <w:szCs w:val="18"/>
              </w:rPr>
            </w:pPr>
            <w:r>
              <w:rPr>
                <w:rFonts w:eastAsia="Times New Roman" w:cstheme="minorHAnsi"/>
                <w:sz w:val="18"/>
                <w:szCs w:val="18"/>
              </w:rPr>
              <w:t xml:space="preserve">Source </w:t>
            </w:r>
            <w:r w:rsidR="001E297B">
              <w:rPr>
                <w:rFonts w:eastAsia="Times New Roman" w:cstheme="minorHAnsi"/>
                <w:sz w:val="18"/>
                <w:szCs w:val="18"/>
              </w:rPr>
              <w:t xml:space="preserve">file unique feature </w:t>
            </w:r>
            <w:r w:rsidR="00843B42">
              <w:rPr>
                <w:rFonts w:eastAsia="Times New Roman" w:cstheme="minorHAnsi"/>
                <w:sz w:val="18"/>
                <w:szCs w:val="18"/>
              </w:rPr>
              <w:t>ID</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CB529B" w:rsidRDefault="000B36E4" w:rsidP="00EC6902">
            <w:pPr>
              <w:spacing w:after="0"/>
              <w:jc w:val="center"/>
              <w:rPr>
                <w:rFonts w:eastAsia="Times New Roman" w:cstheme="minorHAnsi"/>
                <w:sz w:val="18"/>
                <w:szCs w:val="18"/>
              </w:rPr>
            </w:pPr>
            <w:r>
              <w:rPr>
                <w:rFonts w:eastAsia="Times New Roman" w:cstheme="minorHAnsi"/>
                <w:sz w:val="18"/>
                <w:szCs w:val="18"/>
              </w:rPr>
              <w:t>-</w:t>
            </w:r>
          </w:p>
        </w:tc>
      </w:tr>
      <w:tr w:rsidR="000B36E4" w:rsidRPr="00393AF2" w:rsidTr="007A139A">
        <w:trPr>
          <w:trHeight w:hRule="exact" w:val="433"/>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393AF2" w:rsidRDefault="000B36E4" w:rsidP="009C301B">
            <w:pPr>
              <w:spacing w:after="0" w:line="240" w:lineRule="auto"/>
              <w:rPr>
                <w:rFonts w:eastAsia="Times New Roman" w:cstheme="minorHAnsi"/>
                <w:sz w:val="18"/>
                <w:szCs w:val="18"/>
              </w:rPr>
            </w:pPr>
            <w:r w:rsidRPr="00393AF2">
              <w:rPr>
                <w:rFonts w:eastAsia="Times New Roman" w:cstheme="minorHAnsi"/>
                <w:sz w:val="18"/>
                <w:szCs w:val="18"/>
              </w:rPr>
              <w:t>Feature Classification Code</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393AF2" w:rsidRDefault="00DB4B39" w:rsidP="001215FB">
            <w:pPr>
              <w:spacing w:after="0" w:line="240" w:lineRule="auto"/>
              <w:rPr>
                <w:rFonts w:eastAsia="Times New Roman" w:cstheme="minorHAnsi"/>
                <w:sz w:val="18"/>
                <w:szCs w:val="18"/>
              </w:rPr>
            </w:pPr>
            <w:proofErr w:type="gramStart"/>
            <w:r>
              <w:rPr>
                <w:rFonts w:eastAsia="Times New Roman" w:cstheme="minorHAnsi"/>
                <w:sz w:val="18"/>
                <w:szCs w:val="18"/>
              </w:rPr>
              <w:t>An alphanumeric code that specifies</w:t>
            </w:r>
            <w:r w:rsidRPr="00DB4B39">
              <w:rPr>
                <w:rFonts w:eastAsia="Times New Roman" w:cstheme="minorHAnsi"/>
                <w:sz w:val="18"/>
                <w:szCs w:val="18"/>
              </w:rPr>
              <w:t xml:space="preserve"> the classification of </w:t>
            </w:r>
            <w:r>
              <w:rPr>
                <w:rFonts w:eastAsia="Times New Roman" w:cstheme="minorHAnsi"/>
                <w:sz w:val="18"/>
                <w:szCs w:val="18"/>
              </w:rPr>
              <w:t>each</w:t>
            </w:r>
            <w:r w:rsidRPr="00DB4B39">
              <w:rPr>
                <w:rFonts w:eastAsia="Times New Roman" w:cstheme="minorHAnsi"/>
                <w:sz w:val="18"/>
                <w:szCs w:val="18"/>
              </w:rPr>
              <w:t xml:space="preserve"> feature</w:t>
            </w:r>
            <w:r w:rsidR="00925FDF">
              <w:rPr>
                <w:rFonts w:eastAsia="Times New Roman" w:cstheme="minorHAnsi"/>
                <w:sz w:val="18"/>
                <w:szCs w:val="18"/>
              </w:rPr>
              <w:t>.</w:t>
            </w:r>
            <w:proofErr w:type="gramEnd"/>
            <w:r w:rsidR="00DF4065">
              <w:rPr>
                <w:rFonts w:eastAsia="Times New Roman" w:cstheme="minorHAnsi"/>
                <w:sz w:val="18"/>
                <w:szCs w:val="18"/>
              </w:rPr>
              <w:t xml:space="preserve"> (</w:t>
            </w:r>
            <w:r w:rsidR="00766D6D">
              <w:rPr>
                <w:rFonts w:eastAsia="Times New Roman" w:cstheme="minorHAnsi"/>
                <w:sz w:val="18"/>
                <w:szCs w:val="18"/>
              </w:rPr>
              <w:t xml:space="preserve">e.g. </w:t>
            </w:r>
            <w:r w:rsidR="00126C78">
              <w:rPr>
                <w:rFonts w:eastAsia="Times New Roman" w:cstheme="minorHAnsi"/>
                <w:sz w:val="18"/>
                <w:szCs w:val="18"/>
              </w:rPr>
              <w:t xml:space="preserve">S1100 = </w:t>
            </w:r>
            <w:r w:rsidR="00766D6D">
              <w:rPr>
                <w:rFonts w:eastAsia="Times New Roman" w:cstheme="minorHAnsi"/>
                <w:sz w:val="18"/>
                <w:szCs w:val="18"/>
              </w:rPr>
              <w:t xml:space="preserve">Primary Road, </w:t>
            </w:r>
            <w:r w:rsidR="00126C78">
              <w:rPr>
                <w:rFonts w:eastAsia="Times New Roman" w:cstheme="minorHAnsi"/>
                <w:sz w:val="18"/>
                <w:szCs w:val="18"/>
              </w:rPr>
              <w:t xml:space="preserve">S1200 = </w:t>
            </w:r>
            <w:r w:rsidR="00766D6D">
              <w:rPr>
                <w:rFonts w:eastAsia="Times New Roman" w:cstheme="minorHAnsi"/>
                <w:sz w:val="18"/>
                <w:szCs w:val="18"/>
              </w:rPr>
              <w:t>Secondary Road,</w:t>
            </w:r>
            <w:r w:rsidR="001215FB">
              <w:rPr>
                <w:rFonts w:eastAsia="Times New Roman" w:cstheme="minorHAnsi"/>
                <w:sz w:val="18"/>
                <w:szCs w:val="18"/>
              </w:rPr>
              <w:t xml:space="preserve"> </w:t>
            </w:r>
            <w:r w:rsidR="00766D6D">
              <w:rPr>
                <w:rFonts w:eastAsia="Times New Roman" w:cstheme="minorHAnsi"/>
                <w:sz w:val="18"/>
                <w:szCs w:val="18"/>
              </w:rPr>
              <w:t>etc</w:t>
            </w:r>
            <w:r w:rsidR="00DF4065">
              <w:rPr>
                <w:rFonts w:eastAsia="Times New Roman" w:cstheme="minorHAnsi"/>
                <w:sz w:val="18"/>
                <w:szCs w:val="18"/>
              </w:rPr>
              <w:t>.)</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w:t>
            </w:r>
          </w:p>
        </w:tc>
      </w:tr>
      <w:tr w:rsidR="000B36E4" w:rsidRPr="00393AF2" w:rsidTr="00476FFF">
        <w:trPr>
          <w:trHeight w:hRule="exact" w:val="1109"/>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C574D2" w:rsidP="009C301B">
            <w:pPr>
              <w:spacing w:after="0" w:line="240" w:lineRule="auto"/>
              <w:rPr>
                <w:rFonts w:eastAsia="Times New Roman" w:cstheme="minorHAnsi"/>
                <w:sz w:val="18"/>
                <w:szCs w:val="18"/>
              </w:rPr>
            </w:pPr>
            <w:r w:rsidRPr="00C574D2">
              <w:rPr>
                <w:rFonts w:eastAsia="Times New Roman" w:cstheme="minorHAnsi"/>
                <w:sz w:val="18"/>
                <w:szCs w:val="18"/>
              </w:rPr>
              <w:t>Street Name Pre Modifier</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6560EB" w:rsidRDefault="006560EB" w:rsidP="00C10046">
            <w:pPr>
              <w:autoSpaceDE w:val="0"/>
              <w:autoSpaceDN w:val="0"/>
              <w:adjustRightInd w:val="0"/>
              <w:spacing w:after="0" w:line="240" w:lineRule="auto"/>
              <w:rPr>
                <w:rFonts w:eastAsia="Times New Roman" w:cstheme="minorHAnsi"/>
                <w:sz w:val="18"/>
                <w:szCs w:val="18"/>
              </w:rPr>
            </w:pPr>
            <w:r w:rsidRPr="006560EB">
              <w:rPr>
                <w:rFonts w:eastAsiaTheme="minorHAnsi" w:cstheme="minorHAnsi"/>
                <w:sz w:val="18"/>
                <w:szCs w:val="18"/>
              </w:rPr>
              <w:t>A word or phrase in a</w:t>
            </w:r>
            <w:r>
              <w:rPr>
                <w:rFonts w:eastAsiaTheme="minorHAnsi" w:cstheme="minorHAnsi"/>
                <w:sz w:val="18"/>
                <w:szCs w:val="18"/>
              </w:rPr>
              <w:t xml:space="preserve"> </w:t>
            </w:r>
            <w:r w:rsidRPr="006560EB">
              <w:rPr>
                <w:rFonts w:eastAsiaTheme="minorHAnsi" w:cstheme="minorHAnsi"/>
                <w:sz w:val="18"/>
                <w:szCs w:val="18"/>
              </w:rPr>
              <w:t>Complete Street Name that</w:t>
            </w:r>
            <w:r>
              <w:rPr>
                <w:rFonts w:eastAsiaTheme="minorHAnsi" w:cstheme="minorHAnsi"/>
                <w:sz w:val="18"/>
                <w:szCs w:val="18"/>
              </w:rPr>
              <w:t xml:space="preserve"> </w:t>
            </w:r>
            <w:r w:rsidRPr="006560EB">
              <w:rPr>
                <w:rFonts w:eastAsiaTheme="minorHAnsi" w:cstheme="minorHAnsi"/>
                <w:sz w:val="18"/>
                <w:szCs w:val="18"/>
              </w:rPr>
              <w:t>1. Precedes and modifies the</w:t>
            </w:r>
            <w:r>
              <w:rPr>
                <w:rFonts w:eastAsiaTheme="minorHAnsi" w:cstheme="minorHAnsi"/>
                <w:sz w:val="18"/>
                <w:szCs w:val="18"/>
              </w:rPr>
              <w:t xml:space="preserve"> </w:t>
            </w:r>
            <w:r w:rsidRPr="006560EB">
              <w:rPr>
                <w:rFonts w:eastAsiaTheme="minorHAnsi" w:cstheme="minorHAnsi"/>
                <w:sz w:val="18"/>
                <w:szCs w:val="18"/>
              </w:rPr>
              <w:t xml:space="preserve">Street Name, but </w:t>
            </w:r>
            <w:proofErr w:type="gramStart"/>
            <w:r w:rsidRPr="006560EB">
              <w:rPr>
                <w:rFonts w:eastAsiaTheme="minorHAnsi" w:cstheme="minorHAnsi"/>
                <w:sz w:val="18"/>
                <w:szCs w:val="18"/>
              </w:rPr>
              <w:t>is</w:t>
            </w:r>
            <w:r>
              <w:rPr>
                <w:rFonts w:eastAsiaTheme="minorHAnsi" w:cstheme="minorHAnsi"/>
                <w:sz w:val="18"/>
                <w:szCs w:val="18"/>
              </w:rPr>
              <w:t xml:space="preserve"> </w:t>
            </w:r>
            <w:r w:rsidRPr="006560EB">
              <w:rPr>
                <w:rFonts w:eastAsiaTheme="minorHAnsi" w:cstheme="minorHAnsi"/>
                <w:sz w:val="18"/>
                <w:szCs w:val="18"/>
              </w:rPr>
              <w:t>separated</w:t>
            </w:r>
            <w:proofErr w:type="gramEnd"/>
            <w:r w:rsidRPr="006560EB">
              <w:rPr>
                <w:rFonts w:eastAsiaTheme="minorHAnsi" w:cstheme="minorHAnsi"/>
                <w:sz w:val="18"/>
                <w:szCs w:val="18"/>
              </w:rPr>
              <w:t xml:space="preserve"> from it by a</w:t>
            </w:r>
            <w:r w:rsidR="001215FB">
              <w:rPr>
                <w:rFonts w:eastAsiaTheme="minorHAnsi" w:cstheme="minorHAnsi"/>
                <w:sz w:val="18"/>
                <w:szCs w:val="18"/>
              </w:rPr>
              <w:t xml:space="preserve"> </w:t>
            </w:r>
            <w:r w:rsidRPr="006560EB">
              <w:rPr>
                <w:rFonts w:eastAsiaTheme="minorHAnsi" w:cstheme="minorHAnsi"/>
                <w:sz w:val="18"/>
                <w:szCs w:val="18"/>
              </w:rPr>
              <w:t>Street Name Pre Type or a</w:t>
            </w:r>
            <w:r>
              <w:rPr>
                <w:rFonts w:eastAsiaTheme="minorHAnsi" w:cstheme="minorHAnsi"/>
                <w:sz w:val="18"/>
                <w:szCs w:val="18"/>
              </w:rPr>
              <w:t xml:space="preserve"> </w:t>
            </w:r>
            <w:r w:rsidRPr="006560EB">
              <w:rPr>
                <w:rFonts w:eastAsiaTheme="minorHAnsi" w:cstheme="minorHAnsi"/>
                <w:sz w:val="18"/>
                <w:szCs w:val="18"/>
              </w:rPr>
              <w:t>Street Name Pre</w:t>
            </w:r>
            <w:r>
              <w:rPr>
                <w:rFonts w:eastAsiaTheme="minorHAnsi" w:cstheme="minorHAnsi"/>
                <w:sz w:val="18"/>
                <w:szCs w:val="18"/>
              </w:rPr>
              <w:t xml:space="preserve"> </w:t>
            </w:r>
            <w:r w:rsidRPr="006560EB">
              <w:rPr>
                <w:rFonts w:eastAsiaTheme="minorHAnsi" w:cstheme="minorHAnsi"/>
                <w:sz w:val="18"/>
                <w:szCs w:val="18"/>
              </w:rPr>
              <w:t>Directional or both, or</w:t>
            </w:r>
            <w:r>
              <w:rPr>
                <w:rFonts w:eastAsiaTheme="minorHAnsi" w:cstheme="minorHAnsi"/>
                <w:sz w:val="18"/>
                <w:szCs w:val="18"/>
              </w:rPr>
              <w:t xml:space="preserve"> </w:t>
            </w:r>
            <w:r w:rsidRPr="006560EB">
              <w:rPr>
                <w:rFonts w:eastAsiaTheme="minorHAnsi" w:cstheme="minorHAnsi"/>
                <w:sz w:val="18"/>
                <w:szCs w:val="18"/>
              </w:rPr>
              <w:t xml:space="preserve">2. </w:t>
            </w:r>
            <w:proofErr w:type="gramStart"/>
            <w:r w:rsidRPr="006560EB">
              <w:rPr>
                <w:rFonts w:eastAsiaTheme="minorHAnsi" w:cstheme="minorHAnsi"/>
                <w:sz w:val="18"/>
                <w:szCs w:val="18"/>
              </w:rPr>
              <w:t>Is placed</w:t>
            </w:r>
            <w:proofErr w:type="gramEnd"/>
            <w:r w:rsidRPr="006560EB">
              <w:rPr>
                <w:rFonts w:eastAsiaTheme="minorHAnsi" w:cstheme="minorHAnsi"/>
                <w:sz w:val="18"/>
                <w:szCs w:val="18"/>
              </w:rPr>
              <w:t xml:space="preserve"> outside the Street</w:t>
            </w:r>
            <w:r>
              <w:rPr>
                <w:rFonts w:eastAsiaTheme="minorHAnsi" w:cstheme="minorHAnsi"/>
                <w:sz w:val="18"/>
                <w:szCs w:val="18"/>
              </w:rPr>
              <w:t xml:space="preserve"> </w:t>
            </w:r>
            <w:r w:rsidRPr="006560EB">
              <w:rPr>
                <w:rFonts w:eastAsiaTheme="minorHAnsi" w:cstheme="minorHAnsi"/>
                <w:sz w:val="18"/>
                <w:szCs w:val="18"/>
              </w:rPr>
              <w:t>Name so that the Street</w:t>
            </w:r>
            <w:r>
              <w:rPr>
                <w:rFonts w:eastAsiaTheme="minorHAnsi" w:cstheme="minorHAnsi"/>
                <w:sz w:val="18"/>
                <w:szCs w:val="18"/>
              </w:rPr>
              <w:t xml:space="preserve"> </w:t>
            </w:r>
            <w:r w:rsidRPr="006560EB">
              <w:rPr>
                <w:rFonts w:eastAsiaTheme="minorHAnsi" w:cstheme="minorHAnsi"/>
                <w:sz w:val="18"/>
                <w:szCs w:val="18"/>
              </w:rPr>
              <w:t>Name can be used in</w:t>
            </w:r>
            <w:r>
              <w:rPr>
                <w:rFonts w:eastAsiaTheme="minorHAnsi" w:cstheme="minorHAnsi"/>
                <w:sz w:val="18"/>
                <w:szCs w:val="18"/>
              </w:rPr>
              <w:t xml:space="preserve"> </w:t>
            </w:r>
            <w:r w:rsidRPr="006560EB">
              <w:rPr>
                <w:rFonts w:eastAsiaTheme="minorHAnsi" w:cstheme="minorHAnsi"/>
                <w:sz w:val="18"/>
                <w:szCs w:val="18"/>
              </w:rPr>
              <w:t>creating a list of street</w:t>
            </w:r>
            <w:r>
              <w:rPr>
                <w:rFonts w:eastAsiaTheme="minorHAnsi" w:cstheme="minorHAnsi"/>
                <w:sz w:val="18"/>
                <w:szCs w:val="18"/>
              </w:rPr>
              <w:t xml:space="preserve"> </w:t>
            </w:r>
            <w:r w:rsidRPr="006560EB">
              <w:rPr>
                <w:rFonts w:eastAsiaTheme="minorHAnsi" w:cstheme="minorHAnsi"/>
                <w:sz w:val="18"/>
                <w:szCs w:val="18"/>
              </w:rPr>
              <w:t>names.</w:t>
            </w:r>
            <w:r w:rsidRPr="006560EB">
              <w:rPr>
                <w:rFonts w:eastAsia="Times New Roman" w:cstheme="minorHAnsi"/>
                <w:sz w:val="18"/>
                <w:szCs w:val="18"/>
              </w:rPr>
              <w:t xml:space="preserve"> </w:t>
            </w:r>
            <w:r w:rsidR="00BB683F" w:rsidRPr="006560EB">
              <w:rPr>
                <w:rFonts w:eastAsia="Times New Roman" w:cstheme="minorHAnsi"/>
                <w:sz w:val="18"/>
                <w:szCs w:val="18"/>
              </w:rPr>
              <w:t xml:space="preserve">(ex. </w:t>
            </w:r>
            <w:r w:rsidR="00A67B09" w:rsidRPr="0077691F">
              <w:rPr>
                <w:rFonts w:eastAsia="Times New Roman" w:cstheme="minorHAnsi"/>
                <w:b/>
                <w:sz w:val="18"/>
                <w:szCs w:val="18"/>
                <w:u w:val="single"/>
              </w:rPr>
              <w:t>Old</w:t>
            </w:r>
            <w:r w:rsidR="00A67B09" w:rsidRPr="006560EB">
              <w:rPr>
                <w:rFonts w:eastAsia="Times New Roman" w:cstheme="minorHAnsi"/>
                <w:sz w:val="18"/>
                <w:szCs w:val="18"/>
              </w:rPr>
              <w:t xml:space="preserve"> North First Street</w:t>
            </w:r>
            <w:r w:rsidR="00BB683F" w:rsidRPr="006560EB">
              <w:rPr>
                <w:rFonts w:eastAsia="Times New Roman" w:cstheme="minorHAnsi"/>
                <w:sz w:val="18"/>
                <w:szCs w:val="18"/>
              </w:rPr>
              <w:t>)</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2.2.2.1</w:t>
            </w:r>
          </w:p>
        </w:tc>
      </w:tr>
      <w:tr w:rsidR="000B36E4" w:rsidRPr="00393AF2" w:rsidTr="00476FFF">
        <w:trPr>
          <w:trHeight w:hRule="exact" w:val="677"/>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A67B09" w:rsidRDefault="00A67B09" w:rsidP="009C301B">
            <w:pPr>
              <w:spacing w:after="0" w:line="240" w:lineRule="auto"/>
              <w:rPr>
                <w:rFonts w:eastAsia="Times New Roman" w:cstheme="minorHAnsi"/>
                <w:sz w:val="18"/>
                <w:szCs w:val="18"/>
                <w:highlight w:val="yellow"/>
              </w:rPr>
            </w:pPr>
            <w:r w:rsidRPr="00A67B09">
              <w:rPr>
                <w:rFonts w:eastAsia="Times New Roman" w:cstheme="minorHAnsi"/>
                <w:sz w:val="18"/>
                <w:szCs w:val="18"/>
              </w:rPr>
              <w:t>Street Name Pre Directional</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6560EB" w:rsidRDefault="000D3B4F" w:rsidP="006560EB">
            <w:pPr>
              <w:autoSpaceDE w:val="0"/>
              <w:autoSpaceDN w:val="0"/>
              <w:adjustRightInd w:val="0"/>
              <w:spacing w:after="0" w:line="240" w:lineRule="auto"/>
              <w:rPr>
                <w:rFonts w:eastAsia="Times New Roman" w:cstheme="minorHAnsi"/>
                <w:sz w:val="18"/>
                <w:szCs w:val="18"/>
                <w:highlight w:val="yellow"/>
              </w:rPr>
            </w:pPr>
            <w:r w:rsidRPr="006560EB">
              <w:rPr>
                <w:rFonts w:eastAsiaTheme="minorHAnsi" w:cstheme="minorHAnsi"/>
                <w:sz w:val="18"/>
                <w:szCs w:val="18"/>
              </w:rPr>
              <w:t>A word preceding the Street Name that indicates the direction or</w:t>
            </w:r>
            <w:r w:rsidR="006560EB" w:rsidRPr="006560EB">
              <w:rPr>
                <w:rFonts w:eastAsiaTheme="minorHAnsi" w:cstheme="minorHAnsi"/>
                <w:sz w:val="18"/>
                <w:szCs w:val="18"/>
              </w:rPr>
              <w:t xml:space="preserve"> </w:t>
            </w:r>
            <w:r w:rsidRPr="006560EB">
              <w:rPr>
                <w:rFonts w:eastAsiaTheme="minorHAnsi" w:cstheme="minorHAnsi"/>
                <w:sz w:val="18"/>
                <w:szCs w:val="18"/>
              </w:rPr>
              <w:t>position of the thoroughfare relative to an arbitrary starting point or</w:t>
            </w:r>
            <w:r w:rsidR="006560EB" w:rsidRPr="006560EB">
              <w:rPr>
                <w:rFonts w:eastAsiaTheme="minorHAnsi" w:cstheme="minorHAnsi"/>
                <w:sz w:val="18"/>
                <w:szCs w:val="18"/>
              </w:rPr>
              <w:t xml:space="preserve"> </w:t>
            </w:r>
            <w:r w:rsidRPr="006560EB">
              <w:rPr>
                <w:rFonts w:eastAsiaTheme="minorHAnsi" w:cstheme="minorHAnsi"/>
                <w:sz w:val="18"/>
                <w:szCs w:val="18"/>
              </w:rPr>
              <w:t>line, or the sector where it is located.</w:t>
            </w:r>
            <w:r w:rsidRPr="006560EB">
              <w:rPr>
                <w:rFonts w:eastAsia="Times New Roman" w:cstheme="minorHAnsi"/>
                <w:sz w:val="18"/>
                <w:szCs w:val="18"/>
              </w:rPr>
              <w:t xml:space="preserve"> </w:t>
            </w:r>
            <w:r w:rsidR="00BB683F" w:rsidRPr="006560EB">
              <w:rPr>
                <w:rFonts w:eastAsia="Times New Roman" w:cstheme="minorHAnsi"/>
                <w:sz w:val="18"/>
                <w:szCs w:val="18"/>
              </w:rPr>
              <w:t xml:space="preserve">(ex. </w:t>
            </w:r>
            <w:r w:rsidR="00A67B09" w:rsidRPr="0077691F">
              <w:rPr>
                <w:rFonts w:eastAsia="Times New Roman" w:cstheme="minorHAnsi"/>
                <w:b/>
                <w:sz w:val="18"/>
                <w:szCs w:val="18"/>
                <w:u w:val="single"/>
              </w:rPr>
              <w:t>North</w:t>
            </w:r>
            <w:r w:rsidR="00A67B09" w:rsidRPr="006560EB">
              <w:rPr>
                <w:rFonts w:eastAsia="Times New Roman" w:cstheme="minorHAnsi"/>
                <w:sz w:val="18"/>
                <w:szCs w:val="18"/>
              </w:rPr>
              <w:t xml:space="preserve"> Main Street</w:t>
            </w:r>
            <w:r w:rsidR="00BB683F" w:rsidRPr="006560EB">
              <w:rPr>
                <w:rFonts w:eastAsia="Times New Roman" w:cstheme="minorHAnsi"/>
                <w:sz w:val="18"/>
                <w:szCs w:val="18"/>
              </w:rPr>
              <w:t>)</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2.2.2.2</w:t>
            </w:r>
          </w:p>
        </w:tc>
      </w:tr>
      <w:tr w:rsidR="000B36E4" w:rsidRPr="00393AF2" w:rsidTr="007A139A">
        <w:trPr>
          <w:trHeight w:hRule="exact" w:val="648"/>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393AF2" w:rsidRDefault="00A67B09" w:rsidP="009C301B">
            <w:pPr>
              <w:spacing w:after="0" w:line="240" w:lineRule="auto"/>
              <w:rPr>
                <w:rFonts w:eastAsia="Times New Roman" w:cstheme="minorHAnsi"/>
                <w:sz w:val="18"/>
                <w:szCs w:val="18"/>
                <w:highlight w:val="yellow"/>
              </w:rPr>
            </w:pPr>
            <w:r w:rsidRPr="00A67B09">
              <w:rPr>
                <w:rFonts w:eastAsia="Times New Roman" w:cstheme="minorHAnsi"/>
                <w:sz w:val="18"/>
                <w:szCs w:val="18"/>
              </w:rPr>
              <w:t>Street Name Pre Type</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6560EB" w:rsidRDefault="006560EB" w:rsidP="006560EB">
            <w:pPr>
              <w:autoSpaceDE w:val="0"/>
              <w:autoSpaceDN w:val="0"/>
              <w:adjustRightInd w:val="0"/>
              <w:spacing w:after="0" w:line="240" w:lineRule="auto"/>
              <w:rPr>
                <w:rFonts w:eastAsia="Times New Roman" w:cstheme="minorHAnsi"/>
                <w:sz w:val="18"/>
                <w:szCs w:val="18"/>
                <w:highlight w:val="yellow"/>
              </w:rPr>
            </w:pPr>
            <w:r w:rsidRPr="006560EB">
              <w:rPr>
                <w:rFonts w:eastAsiaTheme="minorHAnsi" w:cstheme="minorHAnsi"/>
                <w:sz w:val="18"/>
                <w:szCs w:val="18"/>
              </w:rPr>
              <w:t>A word or phrase that</w:t>
            </w:r>
            <w:r>
              <w:rPr>
                <w:rFonts w:eastAsiaTheme="minorHAnsi" w:cstheme="minorHAnsi"/>
                <w:sz w:val="18"/>
                <w:szCs w:val="18"/>
              </w:rPr>
              <w:t xml:space="preserve"> </w:t>
            </w:r>
            <w:r w:rsidRPr="006560EB">
              <w:rPr>
                <w:rFonts w:eastAsiaTheme="minorHAnsi" w:cstheme="minorHAnsi"/>
                <w:sz w:val="18"/>
                <w:szCs w:val="18"/>
              </w:rPr>
              <w:t>precedes the Street Name and</w:t>
            </w:r>
            <w:r>
              <w:rPr>
                <w:rFonts w:eastAsiaTheme="minorHAnsi" w:cstheme="minorHAnsi"/>
                <w:sz w:val="18"/>
                <w:szCs w:val="18"/>
              </w:rPr>
              <w:t xml:space="preserve"> </w:t>
            </w:r>
            <w:r w:rsidRPr="006560EB">
              <w:rPr>
                <w:rFonts w:eastAsiaTheme="minorHAnsi" w:cstheme="minorHAnsi"/>
                <w:sz w:val="18"/>
                <w:szCs w:val="18"/>
              </w:rPr>
              <w:t>identifies a type of</w:t>
            </w:r>
            <w:r>
              <w:rPr>
                <w:rFonts w:eastAsiaTheme="minorHAnsi" w:cstheme="minorHAnsi"/>
                <w:sz w:val="18"/>
                <w:szCs w:val="18"/>
              </w:rPr>
              <w:t xml:space="preserve"> </w:t>
            </w:r>
            <w:r w:rsidRPr="006560EB">
              <w:rPr>
                <w:rFonts w:eastAsiaTheme="minorHAnsi" w:cstheme="minorHAnsi"/>
                <w:sz w:val="18"/>
                <w:szCs w:val="18"/>
              </w:rPr>
              <w:t>thoroughfare in a Complete</w:t>
            </w:r>
            <w:r>
              <w:rPr>
                <w:rFonts w:eastAsiaTheme="minorHAnsi" w:cstheme="minorHAnsi"/>
                <w:sz w:val="18"/>
                <w:szCs w:val="18"/>
              </w:rPr>
              <w:t xml:space="preserve"> </w:t>
            </w:r>
            <w:r w:rsidRPr="006560EB">
              <w:rPr>
                <w:rFonts w:eastAsiaTheme="minorHAnsi" w:cstheme="minorHAnsi"/>
                <w:sz w:val="18"/>
                <w:szCs w:val="18"/>
              </w:rPr>
              <w:t>Street Name.</w:t>
            </w:r>
            <w:r w:rsidRPr="006560EB">
              <w:rPr>
                <w:rFonts w:eastAsia="Times New Roman" w:cstheme="minorHAnsi"/>
                <w:sz w:val="18"/>
                <w:szCs w:val="18"/>
              </w:rPr>
              <w:t xml:space="preserve"> </w:t>
            </w:r>
            <w:r w:rsidR="00BB683F" w:rsidRPr="006560EB">
              <w:rPr>
                <w:rFonts w:eastAsia="Times New Roman" w:cstheme="minorHAnsi"/>
                <w:sz w:val="18"/>
                <w:szCs w:val="18"/>
              </w:rPr>
              <w:t xml:space="preserve">(ex. </w:t>
            </w:r>
            <w:r w:rsidR="00A67B09" w:rsidRPr="0077691F">
              <w:rPr>
                <w:rFonts w:eastAsia="Times New Roman" w:cstheme="minorHAnsi"/>
                <w:b/>
                <w:sz w:val="18"/>
                <w:szCs w:val="18"/>
                <w:u w:val="single"/>
              </w:rPr>
              <w:t>Avenue</w:t>
            </w:r>
            <w:r w:rsidR="00A67B09" w:rsidRPr="006560EB">
              <w:rPr>
                <w:rFonts w:eastAsia="Times New Roman" w:cstheme="minorHAnsi"/>
                <w:sz w:val="18"/>
                <w:szCs w:val="18"/>
              </w:rPr>
              <w:t xml:space="preserve"> of the Americas</w:t>
            </w:r>
            <w:r w:rsidR="00BB683F" w:rsidRPr="006560EB">
              <w:rPr>
                <w:rFonts w:eastAsia="Times New Roman" w:cstheme="minorHAnsi"/>
                <w:sz w:val="18"/>
                <w:szCs w:val="18"/>
              </w:rPr>
              <w:t>)</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2.2.2.3</w:t>
            </w:r>
          </w:p>
        </w:tc>
      </w:tr>
      <w:tr w:rsidR="000B36E4" w:rsidRPr="00393AF2" w:rsidTr="00476FFF">
        <w:trPr>
          <w:trHeight w:hRule="exact" w:val="44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393AF2" w:rsidRDefault="000B36E4" w:rsidP="009C301B">
            <w:pPr>
              <w:spacing w:after="0" w:line="240" w:lineRule="auto"/>
              <w:rPr>
                <w:rFonts w:eastAsia="Times New Roman" w:cstheme="minorHAnsi"/>
                <w:sz w:val="18"/>
                <w:szCs w:val="18"/>
                <w:highlight w:val="yellow"/>
              </w:rPr>
            </w:pPr>
            <w:r w:rsidRPr="00393AF2">
              <w:rPr>
                <w:rFonts w:eastAsia="Times New Roman" w:cstheme="minorHAnsi"/>
                <w:sz w:val="18"/>
                <w:szCs w:val="18"/>
              </w:rPr>
              <w:t>Street Base Name</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CD0071" w:rsidRPr="00CD0071" w:rsidRDefault="00CD0071" w:rsidP="00CD0071">
            <w:pPr>
              <w:spacing w:after="0" w:line="240" w:lineRule="auto"/>
              <w:rPr>
                <w:rFonts w:eastAsia="Times New Roman" w:cstheme="minorHAnsi"/>
                <w:sz w:val="18"/>
                <w:szCs w:val="18"/>
              </w:rPr>
            </w:pPr>
            <w:r w:rsidRPr="00CD0071">
              <w:rPr>
                <w:rFonts w:eastAsia="Times New Roman" w:cstheme="minorHAnsi"/>
                <w:sz w:val="18"/>
                <w:szCs w:val="18"/>
              </w:rPr>
              <w:t>The portion of the Complete</w:t>
            </w:r>
            <w:r>
              <w:rPr>
                <w:rFonts w:eastAsia="Times New Roman" w:cstheme="minorHAnsi"/>
                <w:sz w:val="18"/>
                <w:szCs w:val="18"/>
              </w:rPr>
              <w:t xml:space="preserve"> </w:t>
            </w:r>
            <w:r w:rsidRPr="00CD0071">
              <w:rPr>
                <w:rFonts w:eastAsia="Times New Roman" w:cstheme="minorHAnsi"/>
                <w:sz w:val="18"/>
                <w:szCs w:val="18"/>
              </w:rPr>
              <w:t>Street Name that identifies the</w:t>
            </w:r>
          </w:p>
          <w:p w:rsidR="000B36E4" w:rsidRPr="006560EB" w:rsidRDefault="00CD0071" w:rsidP="00925FDF">
            <w:pPr>
              <w:spacing w:after="0" w:line="240" w:lineRule="auto"/>
              <w:rPr>
                <w:rFonts w:eastAsia="Times New Roman" w:cstheme="minorHAnsi"/>
                <w:sz w:val="18"/>
                <w:szCs w:val="18"/>
                <w:highlight w:val="yellow"/>
              </w:rPr>
            </w:pPr>
            <w:proofErr w:type="gramStart"/>
            <w:r w:rsidRPr="00CD0071">
              <w:rPr>
                <w:rFonts w:eastAsia="Times New Roman" w:cstheme="minorHAnsi"/>
                <w:sz w:val="18"/>
                <w:szCs w:val="18"/>
              </w:rPr>
              <w:t>particular</w:t>
            </w:r>
            <w:proofErr w:type="gramEnd"/>
            <w:r w:rsidRPr="00CD0071">
              <w:rPr>
                <w:rFonts w:eastAsia="Times New Roman" w:cstheme="minorHAnsi"/>
                <w:sz w:val="18"/>
                <w:szCs w:val="18"/>
              </w:rPr>
              <w:t xml:space="preserve"> thoroughfare</w:t>
            </w:r>
            <w:r w:rsidR="00925FDF">
              <w:rPr>
                <w:rFonts w:eastAsia="Times New Roman" w:cstheme="minorHAnsi"/>
                <w:sz w:val="18"/>
                <w:szCs w:val="18"/>
              </w:rPr>
              <w:t>.</w:t>
            </w:r>
            <w:r w:rsidRPr="00CD0071">
              <w:rPr>
                <w:rFonts w:eastAsia="Times New Roman" w:cstheme="minorHAnsi"/>
                <w:sz w:val="18"/>
                <w:szCs w:val="18"/>
              </w:rPr>
              <w:t xml:space="preserve"> </w:t>
            </w:r>
            <w:r w:rsidR="00BB683F" w:rsidRPr="006560EB">
              <w:rPr>
                <w:rFonts w:eastAsia="Times New Roman" w:cstheme="minorHAnsi"/>
                <w:sz w:val="18"/>
                <w:szCs w:val="18"/>
              </w:rPr>
              <w:t xml:space="preserve">(ex. </w:t>
            </w:r>
            <w:r w:rsidR="00A67B09" w:rsidRPr="0077691F">
              <w:rPr>
                <w:rFonts w:eastAsia="Times New Roman" w:cstheme="minorHAnsi"/>
                <w:b/>
                <w:sz w:val="18"/>
                <w:szCs w:val="18"/>
                <w:u w:val="single"/>
              </w:rPr>
              <w:t>Main</w:t>
            </w:r>
            <w:r w:rsidR="00A67B09" w:rsidRPr="006560EB">
              <w:rPr>
                <w:rFonts w:eastAsia="Times New Roman" w:cstheme="minorHAnsi"/>
                <w:sz w:val="18"/>
                <w:szCs w:val="18"/>
              </w:rPr>
              <w:t xml:space="preserve"> Street</w:t>
            </w:r>
            <w:r w:rsidR="00BB683F" w:rsidRPr="006560EB">
              <w:rPr>
                <w:rFonts w:eastAsia="Times New Roman" w:cstheme="minorHAnsi"/>
                <w:sz w:val="18"/>
                <w:szCs w:val="18"/>
              </w:rPr>
              <w:t>)</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2.2.2.5</w:t>
            </w:r>
          </w:p>
        </w:tc>
      </w:tr>
      <w:tr w:rsidR="000B36E4" w:rsidRPr="00393AF2" w:rsidTr="00476FFF">
        <w:trPr>
          <w:trHeight w:hRule="exact" w:val="44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393AF2" w:rsidRDefault="00A67B09" w:rsidP="009C301B">
            <w:pPr>
              <w:spacing w:after="0" w:line="240" w:lineRule="auto"/>
              <w:rPr>
                <w:rFonts w:eastAsia="Times New Roman" w:cstheme="minorHAnsi"/>
                <w:sz w:val="18"/>
                <w:szCs w:val="18"/>
                <w:highlight w:val="yellow"/>
              </w:rPr>
            </w:pPr>
            <w:r w:rsidRPr="00A67B09">
              <w:rPr>
                <w:rFonts w:eastAsia="Times New Roman" w:cstheme="minorHAnsi"/>
                <w:sz w:val="18"/>
                <w:szCs w:val="18"/>
              </w:rPr>
              <w:t>Street Name Post Type</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CD0071" w:rsidP="001215FB">
            <w:pPr>
              <w:spacing w:after="0" w:line="240" w:lineRule="auto"/>
              <w:rPr>
                <w:rFonts w:eastAsia="Times New Roman" w:cstheme="minorHAnsi"/>
                <w:sz w:val="18"/>
                <w:szCs w:val="18"/>
                <w:highlight w:val="yellow"/>
              </w:rPr>
            </w:pPr>
            <w:proofErr w:type="gramStart"/>
            <w:r w:rsidRPr="00CD0071">
              <w:rPr>
                <w:rFonts w:eastAsia="Times New Roman" w:cstheme="minorHAnsi"/>
                <w:sz w:val="18"/>
                <w:szCs w:val="18"/>
              </w:rPr>
              <w:t>A word or phrase that follows</w:t>
            </w:r>
            <w:r>
              <w:rPr>
                <w:rFonts w:eastAsia="Times New Roman" w:cstheme="minorHAnsi"/>
                <w:sz w:val="18"/>
                <w:szCs w:val="18"/>
              </w:rPr>
              <w:t xml:space="preserve"> </w:t>
            </w:r>
            <w:r w:rsidRPr="00CD0071">
              <w:rPr>
                <w:rFonts w:eastAsia="Times New Roman" w:cstheme="minorHAnsi"/>
                <w:sz w:val="18"/>
                <w:szCs w:val="18"/>
              </w:rPr>
              <w:t>the Street Name and identifies</w:t>
            </w:r>
            <w:r w:rsidR="001215FB">
              <w:rPr>
                <w:rFonts w:eastAsia="Times New Roman" w:cstheme="minorHAnsi"/>
                <w:sz w:val="18"/>
                <w:szCs w:val="18"/>
              </w:rPr>
              <w:t xml:space="preserve"> </w:t>
            </w:r>
            <w:r w:rsidRPr="00CD0071">
              <w:rPr>
                <w:rFonts w:eastAsia="Times New Roman" w:cstheme="minorHAnsi"/>
                <w:sz w:val="18"/>
                <w:szCs w:val="18"/>
              </w:rPr>
              <w:t>a type of thoroughfare in a</w:t>
            </w:r>
            <w:r>
              <w:rPr>
                <w:rFonts w:eastAsia="Times New Roman" w:cstheme="minorHAnsi"/>
                <w:sz w:val="18"/>
                <w:szCs w:val="18"/>
              </w:rPr>
              <w:t xml:space="preserve"> </w:t>
            </w:r>
            <w:r w:rsidRPr="00CD0071">
              <w:rPr>
                <w:rFonts w:eastAsia="Times New Roman" w:cstheme="minorHAnsi"/>
                <w:sz w:val="18"/>
                <w:szCs w:val="18"/>
              </w:rPr>
              <w:t>Complete Street Name.</w:t>
            </w:r>
            <w:proofErr w:type="gramEnd"/>
            <w:r w:rsidRPr="00CD0071">
              <w:rPr>
                <w:rFonts w:eastAsia="Times New Roman" w:cstheme="minorHAnsi"/>
                <w:sz w:val="18"/>
                <w:szCs w:val="18"/>
              </w:rPr>
              <w:t xml:space="preserve"> </w:t>
            </w:r>
            <w:r w:rsidR="00BB683F">
              <w:rPr>
                <w:rFonts w:eastAsia="Times New Roman" w:cstheme="minorHAnsi"/>
                <w:sz w:val="18"/>
                <w:szCs w:val="18"/>
              </w:rPr>
              <w:t xml:space="preserve">(ex. </w:t>
            </w:r>
            <w:r w:rsidR="00A67B09" w:rsidRPr="00A67B09">
              <w:rPr>
                <w:rFonts w:eastAsia="Times New Roman" w:cstheme="minorHAnsi"/>
                <w:sz w:val="18"/>
                <w:szCs w:val="18"/>
              </w:rPr>
              <w:t xml:space="preserve">Main </w:t>
            </w:r>
            <w:r w:rsidR="00A67B09" w:rsidRPr="0077691F">
              <w:rPr>
                <w:rFonts w:eastAsia="Times New Roman" w:cstheme="minorHAnsi"/>
                <w:b/>
                <w:sz w:val="18"/>
                <w:szCs w:val="18"/>
                <w:u w:val="single"/>
              </w:rPr>
              <w:t>Street</w:t>
            </w:r>
            <w:r w:rsidR="00BB683F" w:rsidRPr="00BB683F">
              <w:rPr>
                <w:rFonts w:eastAsia="Times New Roman" w:cstheme="minorHAnsi"/>
                <w:sz w:val="18"/>
                <w:szCs w:val="18"/>
              </w:rPr>
              <w:t>)</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2.2.2.6</w:t>
            </w:r>
          </w:p>
        </w:tc>
      </w:tr>
      <w:tr w:rsidR="000B36E4" w:rsidRPr="00393AF2" w:rsidTr="00476FFF">
        <w:trPr>
          <w:trHeight w:hRule="exact" w:val="44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393AF2" w:rsidRDefault="00BB683F" w:rsidP="009C301B">
            <w:pPr>
              <w:spacing w:after="0" w:line="240" w:lineRule="auto"/>
              <w:rPr>
                <w:rFonts w:eastAsia="Times New Roman" w:cstheme="minorHAnsi"/>
                <w:sz w:val="18"/>
                <w:szCs w:val="18"/>
                <w:highlight w:val="yellow"/>
              </w:rPr>
            </w:pPr>
            <w:r w:rsidRPr="00BB683F">
              <w:rPr>
                <w:rFonts w:eastAsia="Times New Roman" w:cstheme="minorHAnsi"/>
                <w:sz w:val="18"/>
                <w:szCs w:val="18"/>
              </w:rPr>
              <w:t>Street Name Post Directional</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CD0071" w:rsidP="00925FDF">
            <w:pPr>
              <w:spacing w:after="0" w:line="240" w:lineRule="auto"/>
              <w:rPr>
                <w:rFonts w:eastAsia="Times New Roman" w:cstheme="minorHAnsi"/>
                <w:sz w:val="18"/>
                <w:szCs w:val="18"/>
                <w:highlight w:val="yellow"/>
              </w:rPr>
            </w:pPr>
            <w:r w:rsidRPr="00CD0071">
              <w:rPr>
                <w:rFonts w:eastAsia="Times New Roman" w:cstheme="minorHAnsi"/>
                <w:sz w:val="18"/>
                <w:szCs w:val="18"/>
              </w:rPr>
              <w:t>A word following the street</w:t>
            </w:r>
            <w:r>
              <w:rPr>
                <w:rFonts w:eastAsia="Times New Roman" w:cstheme="minorHAnsi"/>
                <w:sz w:val="18"/>
                <w:szCs w:val="18"/>
              </w:rPr>
              <w:t xml:space="preserve"> </w:t>
            </w:r>
            <w:r w:rsidRPr="00CD0071">
              <w:rPr>
                <w:rFonts w:eastAsia="Times New Roman" w:cstheme="minorHAnsi"/>
                <w:sz w:val="18"/>
                <w:szCs w:val="18"/>
              </w:rPr>
              <w:t>name that indicates the</w:t>
            </w:r>
            <w:r>
              <w:rPr>
                <w:rFonts w:eastAsia="Times New Roman" w:cstheme="minorHAnsi"/>
                <w:sz w:val="18"/>
                <w:szCs w:val="18"/>
              </w:rPr>
              <w:t xml:space="preserve"> </w:t>
            </w:r>
            <w:r w:rsidRPr="00CD0071">
              <w:rPr>
                <w:rFonts w:eastAsia="Times New Roman" w:cstheme="minorHAnsi"/>
                <w:sz w:val="18"/>
                <w:szCs w:val="18"/>
              </w:rPr>
              <w:t>directional taken by the</w:t>
            </w:r>
            <w:r>
              <w:rPr>
                <w:rFonts w:eastAsia="Times New Roman" w:cstheme="minorHAnsi"/>
                <w:sz w:val="18"/>
                <w:szCs w:val="18"/>
              </w:rPr>
              <w:t xml:space="preserve"> </w:t>
            </w:r>
            <w:r w:rsidRPr="00CD0071">
              <w:rPr>
                <w:rFonts w:eastAsia="Times New Roman" w:cstheme="minorHAnsi"/>
                <w:sz w:val="18"/>
                <w:szCs w:val="18"/>
              </w:rPr>
              <w:t xml:space="preserve">thoroughfare </w:t>
            </w:r>
            <w:r w:rsidR="00BB683F">
              <w:rPr>
                <w:rFonts w:eastAsia="Times New Roman" w:cstheme="minorHAnsi"/>
                <w:sz w:val="18"/>
                <w:szCs w:val="18"/>
              </w:rPr>
              <w:t xml:space="preserve">(ex. </w:t>
            </w:r>
            <w:r w:rsidR="00BB683F" w:rsidRPr="00BB683F">
              <w:rPr>
                <w:rFonts w:eastAsia="Times New Roman" w:cstheme="minorHAnsi"/>
                <w:sz w:val="18"/>
                <w:szCs w:val="18"/>
              </w:rPr>
              <w:t xml:space="preserve">Cherry Street </w:t>
            </w:r>
            <w:r w:rsidR="00BB683F" w:rsidRPr="0077691F">
              <w:rPr>
                <w:rFonts w:eastAsia="Times New Roman" w:cstheme="minorHAnsi"/>
                <w:b/>
                <w:sz w:val="18"/>
                <w:szCs w:val="18"/>
                <w:u w:val="single"/>
              </w:rPr>
              <w:t>North</w:t>
            </w:r>
            <w:r w:rsidR="00BB683F" w:rsidRPr="00BB683F">
              <w:rPr>
                <w:rFonts w:eastAsia="Times New Roman" w:cstheme="minorHAnsi"/>
                <w:sz w:val="18"/>
                <w:szCs w:val="18"/>
              </w:rPr>
              <w:t>)</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2.2.2.7</w:t>
            </w:r>
          </w:p>
        </w:tc>
      </w:tr>
      <w:tr w:rsidR="000B36E4" w:rsidRPr="00393AF2" w:rsidTr="00476FFF">
        <w:trPr>
          <w:trHeight w:hRule="exact" w:val="44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BB683F" w:rsidP="009C301B">
            <w:pPr>
              <w:spacing w:after="0" w:line="240" w:lineRule="auto"/>
              <w:rPr>
                <w:rFonts w:eastAsia="Times New Roman" w:cstheme="minorHAnsi"/>
                <w:sz w:val="18"/>
                <w:szCs w:val="18"/>
              </w:rPr>
            </w:pPr>
            <w:r w:rsidRPr="00BB683F">
              <w:rPr>
                <w:rFonts w:eastAsia="Times New Roman" w:cstheme="minorHAnsi"/>
                <w:sz w:val="18"/>
                <w:szCs w:val="18"/>
              </w:rPr>
              <w:t>Street Name Post Modifier</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CD0071" w:rsidP="00925FDF">
            <w:pPr>
              <w:spacing w:after="0" w:line="240" w:lineRule="auto"/>
              <w:rPr>
                <w:rFonts w:eastAsia="Times New Roman" w:cstheme="minorHAnsi"/>
                <w:sz w:val="18"/>
                <w:szCs w:val="18"/>
              </w:rPr>
            </w:pPr>
            <w:r w:rsidRPr="00CD0071">
              <w:rPr>
                <w:rFonts w:eastAsia="Times New Roman" w:cstheme="minorHAnsi"/>
                <w:sz w:val="18"/>
                <w:szCs w:val="18"/>
              </w:rPr>
              <w:t>A word or phrase in a</w:t>
            </w:r>
            <w:r>
              <w:rPr>
                <w:rFonts w:eastAsia="Times New Roman" w:cstheme="minorHAnsi"/>
                <w:sz w:val="18"/>
                <w:szCs w:val="18"/>
              </w:rPr>
              <w:t xml:space="preserve"> </w:t>
            </w:r>
            <w:r w:rsidRPr="00CD0071">
              <w:rPr>
                <w:rFonts w:eastAsia="Times New Roman" w:cstheme="minorHAnsi"/>
                <w:sz w:val="18"/>
                <w:szCs w:val="18"/>
              </w:rPr>
              <w:t>Complete Street Name that</w:t>
            </w:r>
            <w:r>
              <w:rPr>
                <w:rFonts w:eastAsia="Times New Roman" w:cstheme="minorHAnsi"/>
                <w:sz w:val="18"/>
                <w:szCs w:val="18"/>
              </w:rPr>
              <w:t xml:space="preserve"> </w:t>
            </w:r>
            <w:r w:rsidRPr="00CD0071">
              <w:rPr>
                <w:rFonts w:eastAsia="Times New Roman" w:cstheme="minorHAnsi"/>
                <w:sz w:val="18"/>
                <w:szCs w:val="18"/>
              </w:rPr>
              <w:t>follows and modifies the</w:t>
            </w:r>
            <w:r>
              <w:rPr>
                <w:rFonts w:eastAsia="Times New Roman" w:cstheme="minorHAnsi"/>
                <w:sz w:val="18"/>
                <w:szCs w:val="18"/>
              </w:rPr>
              <w:t xml:space="preserve"> </w:t>
            </w:r>
            <w:r w:rsidR="00925FDF">
              <w:rPr>
                <w:rFonts w:eastAsia="Times New Roman" w:cstheme="minorHAnsi"/>
                <w:sz w:val="18"/>
                <w:szCs w:val="18"/>
              </w:rPr>
              <w:t xml:space="preserve">Street Name. </w:t>
            </w:r>
            <w:r w:rsidR="00BB683F">
              <w:rPr>
                <w:rFonts w:eastAsia="Times New Roman" w:cstheme="minorHAnsi"/>
                <w:sz w:val="18"/>
                <w:szCs w:val="18"/>
              </w:rPr>
              <w:t xml:space="preserve">(ex. </w:t>
            </w:r>
            <w:r w:rsidR="00BB683F" w:rsidRPr="00BB683F">
              <w:rPr>
                <w:rFonts w:eastAsia="Times New Roman" w:cstheme="minorHAnsi"/>
                <w:sz w:val="18"/>
                <w:szCs w:val="18"/>
              </w:rPr>
              <w:t xml:space="preserve">East End Avenue </w:t>
            </w:r>
            <w:r w:rsidR="00BB683F" w:rsidRPr="0077691F">
              <w:rPr>
                <w:rFonts w:eastAsia="Times New Roman" w:cstheme="minorHAnsi"/>
                <w:b/>
                <w:sz w:val="18"/>
                <w:szCs w:val="18"/>
                <w:u w:val="single"/>
              </w:rPr>
              <w:t>Extended</w:t>
            </w:r>
            <w:r w:rsidR="00BB683F" w:rsidRPr="00BB683F">
              <w:rPr>
                <w:rFonts w:eastAsia="Times New Roman" w:cstheme="minorHAnsi"/>
                <w:sz w:val="18"/>
                <w:szCs w:val="18"/>
              </w:rPr>
              <w:t>)</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2.2.2.8</w:t>
            </w:r>
          </w:p>
        </w:tc>
      </w:tr>
      <w:tr w:rsidR="002957EE" w:rsidRPr="00393AF2" w:rsidTr="007A139A">
        <w:trPr>
          <w:trHeight w:hRule="exact" w:val="216"/>
          <w:jc w:val="center"/>
        </w:trPr>
        <w:tc>
          <w:tcPr>
            <w:tcW w:w="2596" w:type="dxa"/>
            <w:tcBorders>
              <w:top w:val="single" w:sz="12" w:space="0" w:color="auto"/>
              <w:left w:val="single" w:sz="4" w:space="0" w:color="auto"/>
              <w:bottom w:val="single" w:sz="4" w:space="0" w:color="auto"/>
              <w:right w:val="single" w:sz="4" w:space="0" w:color="auto"/>
            </w:tcBorders>
            <w:shd w:val="clear" w:color="auto" w:fill="auto"/>
            <w:vAlign w:val="center"/>
          </w:tcPr>
          <w:p w:rsidR="002957EE" w:rsidRPr="00626460" w:rsidRDefault="002957EE" w:rsidP="002957EE">
            <w:pPr>
              <w:spacing w:after="0" w:line="240" w:lineRule="auto"/>
              <w:rPr>
                <w:rFonts w:eastAsia="Times New Roman" w:cstheme="minorHAnsi"/>
                <w:sz w:val="18"/>
                <w:szCs w:val="18"/>
              </w:rPr>
            </w:pPr>
            <w:r w:rsidRPr="00626460">
              <w:rPr>
                <w:rFonts w:eastAsia="Times New Roman" w:cstheme="minorHAnsi"/>
                <w:sz w:val="18"/>
                <w:szCs w:val="18"/>
              </w:rPr>
              <w:t>Left Side From House Number</w:t>
            </w:r>
          </w:p>
        </w:tc>
        <w:tc>
          <w:tcPr>
            <w:tcW w:w="5130" w:type="dxa"/>
            <w:tcBorders>
              <w:top w:val="single" w:sz="12" w:space="0" w:color="auto"/>
              <w:left w:val="single" w:sz="4" w:space="0" w:color="auto"/>
              <w:bottom w:val="single" w:sz="4" w:space="0" w:color="auto"/>
              <w:right w:val="single" w:sz="4" w:space="0" w:color="auto"/>
            </w:tcBorders>
            <w:shd w:val="clear" w:color="auto" w:fill="auto"/>
            <w:vAlign w:val="center"/>
          </w:tcPr>
          <w:p w:rsidR="002957EE" w:rsidRPr="00626460" w:rsidRDefault="00E17E31" w:rsidP="001003A5">
            <w:pPr>
              <w:spacing w:after="0" w:line="240" w:lineRule="auto"/>
              <w:rPr>
                <w:rFonts w:eastAsia="Times New Roman" w:cstheme="minorHAnsi"/>
                <w:sz w:val="18"/>
                <w:szCs w:val="18"/>
              </w:rPr>
            </w:pPr>
            <w:r>
              <w:rPr>
                <w:rFonts w:eastAsia="Times New Roman" w:cstheme="minorHAnsi"/>
                <w:sz w:val="18"/>
                <w:szCs w:val="18"/>
              </w:rPr>
              <w:t>From h</w:t>
            </w:r>
            <w:r w:rsidRPr="00626460">
              <w:rPr>
                <w:rFonts w:eastAsia="Times New Roman" w:cstheme="minorHAnsi"/>
                <w:sz w:val="18"/>
                <w:szCs w:val="18"/>
              </w:rPr>
              <w:t xml:space="preserve">ouse </w:t>
            </w:r>
            <w:r>
              <w:rPr>
                <w:rFonts w:eastAsia="Times New Roman" w:cstheme="minorHAnsi"/>
                <w:sz w:val="18"/>
                <w:szCs w:val="18"/>
              </w:rPr>
              <w:t>n</w:t>
            </w:r>
            <w:r w:rsidRPr="00626460">
              <w:rPr>
                <w:rFonts w:eastAsia="Times New Roman" w:cstheme="minorHAnsi"/>
                <w:sz w:val="18"/>
                <w:szCs w:val="18"/>
              </w:rPr>
              <w:t>umber</w:t>
            </w:r>
            <w:r>
              <w:rPr>
                <w:rFonts w:eastAsia="Times New Roman" w:cstheme="minorHAnsi"/>
                <w:sz w:val="18"/>
                <w:szCs w:val="18"/>
              </w:rPr>
              <w:t xml:space="preserve"> on the left side of the edge</w:t>
            </w:r>
          </w:p>
        </w:tc>
        <w:tc>
          <w:tcPr>
            <w:tcW w:w="1786" w:type="dxa"/>
            <w:tcBorders>
              <w:top w:val="single" w:sz="12" w:space="0" w:color="auto"/>
              <w:left w:val="single" w:sz="4" w:space="0" w:color="auto"/>
              <w:bottom w:val="single" w:sz="4" w:space="0" w:color="auto"/>
              <w:right w:val="single" w:sz="4" w:space="0" w:color="auto"/>
            </w:tcBorders>
            <w:vAlign w:val="center"/>
          </w:tcPr>
          <w:p w:rsidR="002957EE" w:rsidRPr="00393AF2" w:rsidRDefault="002957EE" w:rsidP="007F20B0">
            <w:pPr>
              <w:spacing w:after="0" w:line="240" w:lineRule="auto"/>
              <w:jc w:val="center"/>
              <w:rPr>
                <w:rFonts w:eastAsia="Times New Roman" w:cstheme="minorHAnsi"/>
                <w:sz w:val="18"/>
                <w:szCs w:val="18"/>
              </w:rPr>
            </w:pPr>
            <w:r>
              <w:rPr>
                <w:rFonts w:eastAsia="Times New Roman" w:cstheme="minorHAnsi"/>
                <w:sz w:val="18"/>
                <w:szCs w:val="18"/>
              </w:rPr>
              <w:t>2.2.1.4</w:t>
            </w:r>
          </w:p>
        </w:tc>
      </w:tr>
      <w:tr w:rsidR="002957EE" w:rsidRPr="00393AF2"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2957EE" w:rsidRPr="00626460" w:rsidRDefault="002957EE" w:rsidP="002957EE">
            <w:pPr>
              <w:spacing w:after="0" w:line="240" w:lineRule="auto"/>
              <w:rPr>
                <w:rFonts w:eastAsia="Times New Roman" w:cstheme="minorHAnsi"/>
                <w:sz w:val="18"/>
                <w:szCs w:val="18"/>
              </w:rPr>
            </w:pPr>
            <w:r w:rsidRPr="00626460">
              <w:rPr>
                <w:rFonts w:eastAsia="Times New Roman" w:cstheme="minorHAnsi"/>
                <w:sz w:val="18"/>
                <w:szCs w:val="18"/>
              </w:rPr>
              <w:t>Left Side To House Number</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2957EE" w:rsidRPr="00626460" w:rsidRDefault="00E17E31" w:rsidP="00E17E31">
            <w:pPr>
              <w:spacing w:after="0" w:line="240" w:lineRule="auto"/>
              <w:rPr>
                <w:rFonts w:eastAsia="Times New Roman" w:cstheme="minorHAnsi"/>
                <w:sz w:val="18"/>
                <w:szCs w:val="18"/>
              </w:rPr>
            </w:pPr>
            <w:r>
              <w:rPr>
                <w:rFonts w:eastAsia="Times New Roman" w:cstheme="minorHAnsi"/>
                <w:sz w:val="18"/>
                <w:szCs w:val="18"/>
              </w:rPr>
              <w:t>To h</w:t>
            </w:r>
            <w:r w:rsidR="002957EE" w:rsidRPr="00626460">
              <w:rPr>
                <w:rFonts w:eastAsia="Times New Roman" w:cstheme="minorHAnsi"/>
                <w:sz w:val="18"/>
                <w:szCs w:val="18"/>
              </w:rPr>
              <w:t xml:space="preserve">ouse </w:t>
            </w:r>
            <w:r>
              <w:rPr>
                <w:rFonts w:eastAsia="Times New Roman" w:cstheme="minorHAnsi"/>
                <w:sz w:val="18"/>
                <w:szCs w:val="18"/>
              </w:rPr>
              <w:t>n</w:t>
            </w:r>
            <w:r w:rsidR="002957EE" w:rsidRPr="00626460">
              <w:rPr>
                <w:rFonts w:eastAsia="Times New Roman" w:cstheme="minorHAnsi"/>
                <w:sz w:val="18"/>
                <w:szCs w:val="18"/>
              </w:rPr>
              <w:t>umber</w:t>
            </w:r>
            <w:r>
              <w:rPr>
                <w:rFonts w:eastAsia="Times New Roman" w:cstheme="minorHAnsi"/>
                <w:sz w:val="18"/>
                <w:szCs w:val="18"/>
              </w:rPr>
              <w:t xml:space="preserve"> on the left side of the edge</w:t>
            </w:r>
          </w:p>
        </w:tc>
        <w:tc>
          <w:tcPr>
            <w:tcW w:w="1786" w:type="dxa"/>
            <w:tcBorders>
              <w:top w:val="single" w:sz="4" w:space="0" w:color="auto"/>
              <w:left w:val="single" w:sz="4" w:space="0" w:color="auto"/>
              <w:bottom w:val="single" w:sz="4" w:space="0" w:color="auto"/>
              <w:right w:val="single" w:sz="4" w:space="0" w:color="auto"/>
            </w:tcBorders>
            <w:vAlign w:val="center"/>
          </w:tcPr>
          <w:p w:rsidR="002957EE" w:rsidRPr="00393AF2" w:rsidRDefault="002957EE" w:rsidP="007F20B0">
            <w:pPr>
              <w:spacing w:after="0" w:line="240" w:lineRule="auto"/>
              <w:jc w:val="center"/>
              <w:rPr>
                <w:rFonts w:eastAsia="Times New Roman" w:cstheme="minorHAnsi"/>
                <w:sz w:val="18"/>
                <w:szCs w:val="18"/>
              </w:rPr>
            </w:pPr>
            <w:r>
              <w:rPr>
                <w:rFonts w:eastAsia="Times New Roman" w:cstheme="minorHAnsi"/>
                <w:sz w:val="18"/>
                <w:szCs w:val="18"/>
              </w:rPr>
              <w:t>2.2.1.4</w:t>
            </w:r>
          </w:p>
        </w:tc>
      </w:tr>
      <w:tr w:rsidR="002957EE" w:rsidRPr="00393AF2"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7EE" w:rsidRPr="00626460" w:rsidRDefault="002957EE" w:rsidP="002957EE">
            <w:pPr>
              <w:spacing w:after="0" w:line="240" w:lineRule="auto"/>
              <w:rPr>
                <w:rFonts w:eastAsia="Times New Roman" w:cstheme="minorHAnsi"/>
                <w:sz w:val="18"/>
                <w:szCs w:val="18"/>
              </w:rPr>
            </w:pPr>
            <w:r w:rsidRPr="00626460">
              <w:rPr>
                <w:rFonts w:eastAsia="Times New Roman" w:cstheme="minorHAnsi"/>
                <w:sz w:val="18"/>
                <w:szCs w:val="18"/>
              </w:rPr>
              <w:t>Right Side From House Number</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7EE" w:rsidRPr="00626460" w:rsidRDefault="00E17E31" w:rsidP="00B86B6B">
            <w:pPr>
              <w:spacing w:after="0" w:line="240" w:lineRule="auto"/>
              <w:rPr>
                <w:rFonts w:eastAsia="Times New Roman" w:cstheme="minorHAnsi"/>
                <w:sz w:val="18"/>
                <w:szCs w:val="18"/>
              </w:rPr>
            </w:pPr>
            <w:r>
              <w:rPr>
                <w:rFonts w:eastAsia="Times New Roman" w:cstheme="minorHAnsi"/>
                <w:sz w:val="18"/>
                <w:szCs w:val="18"/>
              </w:rPr>
              <w:t>From house number on the right side of the edge</w:t>
            </w:r>
          </w:p>
        </w:tc>
        <w:tc>
          <w:tcPr>
            <w:tcW w:w="1786" w:type="dxa"/>
            <w:tcBorders>
              <w:top w:val="single" w:sz="4" w:space="0" w:color="auto"/>
              <w:left w:val="single" w:sz="4" w:space="0" w:color="auto"/>
              <w:bottom w:val="single" w:sz="4" w:space="0" w:color="auto"/>
              <w:right w:val="single" w:sz="4" w:space="0" w:color="auto"/>
            </w:tcBorders>
            <w:vAlign w:val="center"/>
          </w:tcPr>
          <w:p w:rsidR="002957EE" w:rsidRPr="00393AF2" w:rsidRDefault="002957EE" w:rsidP="00CC1750">
            <w:pPr>
              <w:spacing w:after="0" w:line="240" w:lineRule="auto"/>
              <w:jc w:val="center"/>
              <w:rPr>
                <w:rFonts w:eastAsia="Times New Roman" w:cstheme="minorHAnsi"/>
                <w:sz w:val="18"/>
                <w:szCs w:val="18"/>
              </w:rPr>
            </w:pPr>
            <w:r>
              <w:rPr>
                <w:rFonts w:eastAsia="Times New Roman" w:cstheme="minorHAnsi"/>
                <w:sz w:val="18"/>
                <w:szCs w:val="18"/>
              </w:rPr>
              <w:t>2.2.1.4</w:t>
            </w:r>
          </w:p>
        </w:tc>
      </w:tr>
      <w:tr w:rsidR="002957EE" w:rsidRPr="00393AF2"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7EE" w:rsidRPr="00626460" w:rsidRDefault="002957EE" w:rsidP="002957EE">
            <w:pPr>
              <w:spacing w:after="0" w:line="240" w:lineRule="auto"/>
              <w:rPr>
                <w:rFonts w:eastAsia="Times New Roman" w:cstheme="minorHAnsi"/>
                <w:sz w:val="18"/>
                <w:szCs w:val="18"/>
              </w:rPr>
            </w:pPr>
            <w:r w:rsidRPr="00626460">
              <w:rPr>
                <w:rFonts w:eastAsia="Times New Roman" w:cstheme="minorHAnsi"/>
                <w:sz w:val="18"/>
                <w:szCs w:val="18"/>
              </w:rPr>
              <w:t>Right Side To House Number</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7EE" w:rsidRPr="00626460" w:rsidRDefault="00E17E31" w:rsidP="00B86B6B">
            <w:pPr>
              <w:spacing w:after="0" w:line="240" w:lineRule="auto"/>
              <w:rPr>
                <w:rFonts w:eastAsia="Times New Roman" w:cstheme="minorHAnsi"/>
                <w:sz w:val="18"/>
                <w:szCs w:val="18"/>
              </w:rPr>
            </w:pPr>
            <w:r>
              <w:rPr>
                <w:rFonts w:eastAsia="Times New Roman" w:cstheme="minorHAnsi"/>
                <w:sz w:val="18"/>
                <w:szCs w:val="18"/>
              </w:rPr>
              <w:t>To house number on the right side of the edge</w:t>
            </w:r>
          </w:p>
        </w:tc>
        <w:tc>
          <w:tcPr>
            <w:tcW w:w="1786" w:type="dxa"/>
            <w:tcBorders>
              <w:top w:val="single" w:sz="4" w:space="0" w:color="auto"/>
              <w:left w:val="single" w:sz="4" w:space="0" w:color="auto"/>
              <w:bottom w:val="single" w:sz="4" w:space="0" w:color="auto"/>
              <w:right w:val="single" w:sz="4" w:space="0" w:color="auto"/>
            </w:tcBorders>
            <w:vAlign w:val="center"/>
          </w:tcPr>
          <w:p w:rsidR="002957EE" w:rsidRPr="00393AF2" w:rsidRDefault="002957EE" w:rsidP="00CC1750">
            <w:pPr>
              <w:spacing w:after="0" w:line="240" w:lineRule="auto"/>
              <w:jc w:val="center"/>
              <w:rPr>
                <w:rFonts w:eastAsia="Times New Roman" w:cstheme="minorHAnsi"/>
                <w:sz w:val="18"/>
                <w:szCs w:val="18"/>
              </w:rPr>
            </w:pPr>
            <w:r>
              <w:rPr>
                <w:rFonts w:eastAsia="Times New Roman" w:cstheme="minorHAnsi"/>
                <w:sz w:val="18"/>
                <w:szCs w:val="18"/>
              </w:rPr>
              <w:t>2.2.1.4</w:t>
            </w:r>
          </w:p>
        </w:tc>
      </w:tr>
      <w:tr w:rsidR="000B36E4" w:rsidRPr="00393AF2"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626460" w:rsidRDefault="000B36E4" w:rsidP="00B35485">
            <w:pPr>
              <w:spacing w:after="0" w:line="240" w:lineRule="auto"/>
              <w:rPr>
                <w:rFonts w:eastAsia="Times New Roman" w:cstheme="minorHAnsi"/>
                <w:sz w:val="18"/>
                <w:szCs w:val="18"/>
              </w:rPr>
            </w:pPr>
            <w:r>
              <w:rPr>
                <w:rFonts w:eastAsia="Times New Roman" w:cstheme="minorHAnsi"/>
                <w:sz w:val="18"/>
                <w:szCs w:val="18"/>
              </w:rPr>
              <w:t xml:space="preserve">Left </w:t>
            </w:r>
            <w:r w:rsidRPr="00393AF2">
              <w:rPr>
                <w:rFonts w:eastAsia="Times New Roman" w:cstheme="minorHAnsi"/>
                <w:sz w:val="18"/>
                <w:szCs w:val="18"/>
              </w:rPr>
              <w:t>ZIP Code</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626460" w:rsidRDefault="00B35485" w:rsidP="00B35485">
            <w:pPr>
              <w:spacing w:after="0" w:line="240" w:lineRule="auto"/>
              <w:rPr>
                <w:rFonts w:eastAsia="Times New Roman" w:cstheme="minorHAnsi"/>
                <w:sz w:val="18"/>
                <w:szCs w:val="18"/>
              </w:rPr>
            </w:pPr>
            <w:r>
              <w:rPr>
                <w:rFonts w:eastAsia="Times New Roman" w:cstheme="minorHAnsi"/>
                <w:sz w:val="18"/>
                <w:szCs w:val="18"/>
              </w:rPr>
              <w:t xml:space="preserve">5-digit </w:t>
            </w:r>
            <w:r w:rsidR="000B36E4" w:rsidRPr="00393AF2">
              <w:rPr>
                <w:rFonts w:eastAsia="Times New Roman" w:cstheme="minorHAnsi"/>
                <w:sz w:val="18"/>
                <w:szCs w:val="18"/>
              </w:rPr>
              <w:t>ZIP Code</w:t>
            </w:r>
            <w:r>
              <w:rPr>
                <w:rFonts w:eastAsia="Times New Roman" w:cstheme="minorHAnsi"/>
                <w:sz w:val="18"/>
                <w:szCs w:val="18"/>
              </w:rPr>
              <w:t xml:space="preserve"> on the left side of the edge</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2.2.6.3</w:t>
            </w:r>
          </w:p>
        </w:tc>
      </w:tr>
      <w:tr w:rsidR="000B36E4" w:rsidRPr="00393AF2"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626460" w:rsidRDefault="000B36E4" w:rsidP="00B35485">
            <w:pPr>
              <w:spacing w:after="0" w:line="240" w:lineRule="auto"/>
              <w:rPr>
                <w:rFonts w:eastAsia="Times New Roman" w:cstheme="minorHAnsi"/>
                <w:sz w:val="18"/>
                <w:szCs w:val="18"/>
              </w:rPr>
            </w:pPr>
            <w:r w:rsidRPr="00393AF2">
              <w:rPr>
                <w:rFonts w:eastAsia="Times New Roman" w:cstheme="minorHAnsi"/>
                <w:sz w:val="18"/>
                <w:szCs w:val="18"/>
              </w:rPr>
              <w:t>Right ZIP Code</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6E4" w:rsidRPr="00626460" w:rsidRDefault="00B35485" w:rsidP="00B35485">
            <w:pPr>
              <w:spacing w:after="0" w:line="240" w:lineRule="auto"/>
              <w:rPr>
                <w:rFonts w:eastAsia="Times New Roman" w:cstheme="minorHAnsi"/>
                <w:sz w:val="18"/>
                <w:szCs w:val="18"/>
              </w:rPr>
            </w:pPr>
            <w:r>
              <w:rPr>
                <w:rFonts w:eastAsia="Times New Roman" w:cstheme="minorHAnsi"/>
                <w:sz w:val="18"/>
                <w:szCs w:val="18"/>
              </w:rPr>
              <w:t xml:space="preserve">5-digit </w:t>
            </w:r>
            <w:r w:rsidRPr="00393AF2">
              <w:rPr>
                <w:rFonts w:eastAsia="Times New Roman" w:cstheme="minorHAnsi"/>
                <w:sz w:val="18"/>
                <w:szCs w:val="18"/>
              </w:rPr>
              <w:t>ZIP Code</w:t>
            </w:r>
            <w:r>
              <w:rPr>
                <w:rFonts w:eastAsia="Times New Roman" w:cstheme="minorHAnsi"/>
                <w:sz w:val="18"/>
                <w:szCs w:val="18"/>
              </w:rPr>
              <w:t xml:space="preserve"> on the right side of the edge</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2.2.6.3</w:t>
            </w:r>
          </w:p>
        </w:tc>
      </w:tr>
      <w:tr w:rsidR="000B36E4"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0B36E4" w:rsidP="00B86B6B">
            <w:pPr>
              <w:spacing w:after="0" w:line="240" w:lineRule="auto"/>
              <w:rPr>
                <w:rFonts w:eastAsia="Times New Roman" w:cstheme="minorHAnsi"/>
                <w:sz w:val="18"/>
                <w:szCs w:val="18"/>
              </w:rPr>
            </w:pPr>
            <w:r>
              <w:rPr>
                <w:rFonts w:eastAsia="Times New Roman" w:cstheme="minorHAnsi"/>
                <w:sz w:val="18"/>
                <w:szCs w:val="18"/>
              </w:rPr>
              <w:t>Left Address Range Type</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2957EE" w:rsidP="002957EE">
            <w:pPr>
              <w:spacing w:after="0" w:line="240" w:lineRule="auto"/>
              <w:rPr>
                <w:rFonts w:eastAsia="Times New Roman" w:cstheme="minorHAnsi"/>
                <w:sz w:val="18"/>
                <w:szCs w:val="18"/>
              </w:rPr>
            </w:pPr>
            <w:r>
              <w:rPr>
                <w:rFonts w:eastAsia="Times New Roman" w:cstheme="minorHAnsi"/>
                <w:sz w:val="18"/>
                <w:szCs w:val="18"/>
              </w:rPr>
              <w:t>A</w:t>
            </w:r>
            <w:r w:rsidR="000B36E4">
              <w:rPr>
                <w:rFonts w:eastAsia="Times New Roman" w:cstheme="minorHAnsi"/>
                <w:sz w:val="18"/>
                <w:szCs w:val="18"/>
              </w:rPr>
              <w:t xml:space="preserve">ctual, </w:t>
            </w:r>
            <w:r>
              <w:rPr>
                <w:rFonts w:eastAsia="Times New Roman" w:cstheme="minorHAnsi"/>
                <w:sz w:val="18"/>
                <w:szCs w:val="18"/>
              </w:rPr>
              <w:t>P</w:t>
            </w:r>
            <w:r w:rsidR="000B36E4">
              <w:rPr>
                <w:rFonts w:eastAsia="Times New Roman" w:cstheme="minorHAnsi"/>
                <w:sz w:val="18"/>
                <w:szCs w:val="18"/>
              </w:rPr>
              <w:t xml:space="preserve">otential, or </w:t>
            </w:r>
            <w:r>
              <w:rPr>
                <w:rFonts w:eastAsia="Times New Roman" w:cstheme="minorHAnsi"/>
                <w:sz w:val="18"/>
                <w:szCs w:val="18"/>
              </w:rPr>
              <w:t>Unknown</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Default="000B36E4" w:rsidP="00CC1750">
            <w:pPr>
              <w:spacing w:after="0" w:line="240" w:lineRule="auto"/>
              <w:jc w:val="center"/>
              <w:rPr>
                <w:rFonts w:eastAsia="Times New Roman" w:cstheme="minorHAnsi"/>
                <w:sz w:val="18"/>
                <w:szCs w:val="18"/>
              </w:rPr>
            </w:pPr>
            <w:r>
              <w:rPr>
                <w:rFonts w:eastAsia="Times New Roman" w:cstheme="minorHAnsi"/>
                <w:sz w:val="18"/>
                <w:szCs w:val="18"/>
              </w:rPr>
              <w:t>2.3.5.1</w:t>
            </w:r>
          </w:p>
        </w:tc>
      </w:tr>
      <w:tr w:rsidR="000B36E4"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0B36E4" w:rsidP="00B86B6B">
            <w:pPr>
              <w:spacing w:after="0" w:line="240" w:lineRule="auto"/>
              <w:rPr>
                <w:rFonts w:eastAsia="Times New Roman" w:cstheme="minorHAnsi"/>
                <w:sz w:val="18"/>
                <w:szCs w:val="18"/>
              </w:rPr>
            </w:pPr>
            <w:r>
              <w:rPr>
                <w:rFonts w:eastAsia="Times New Roman" w:cstheme="minorHAnsi"/>
                <w:sz w:val="18"/>
                <w:szCs w:val="18"/>
              </w:rPr>
              <w:t>Right Address Range Type</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2957EE" w:rsidP="002957EE">
            <w:pPr>
              <w:spacing w:after="0" w:line="240" w:lineRule="auto"/>
              <w:rPr>
                <w:rFonts w:eastAsia="Times New Roman" w:cstheme="minorHAnsi"/>
                <w:sz w:val="18"/>
                <w:szCs w:val="18"/>
              </w:rPr>
            </w:pPr>
            <w:r>
              <w:rPr>
                <w:rFonts w:eastAsia="Times New Roman" w:cstheme="minorHAnsi"/>
                <w:sz w:val="18"/>
                <w:szCs w:val="18"/>
              </w:rPr>
              <w:t>Actual, Potential, or Unknown</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Default="000B36E4" w:rsidP="00CC1750">
            <w:pPr>
              <w:spacing w:after="0" w:line="240" w:lineRule="auto"/>
              <w:jc w:val="center"/>
              <w:rPr>
                <w:rFonts w:eastAsia="Times New Roman" w:cstheme="minorHAnsi"/>
                <w:sz w:val="18"/>
                <w:szCs w:val="18"/>
              </w:rPr>
            </w:pPr>
            <w:r>
              <w:rPr>
                <w:rFonts w:eastAsia="Times New Roman" w:cstheme="minorHAnsi"/>
                <w:sz w:val="18"/>
                <w:szCs w:val="18"/>
              </w:rPr>
              <w:t>2.3.5.1</w:t>
            </w:r>
          </w:p>
        </w:tc>
      </w:tr>
      <w:tr w:rsidR="000B36E4" w:rsidRPr="00393AF2"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0B36E4" w:rsidP="00B86B6B">
            <w:pPr>
              <w:spacing w:after="0" w:line="240" w:lineRule="auto"/>
              <w:rPr>
                <w:rFonts w:eastAsia="Times New Roman" w:cstheme="minorHAnsi"/>
                <w:sz w:val="18"/>
                <w:szCs w:val="18"/>
              </w:rPr>
            </w:pPr>
            <w:r w:rsidRPr="00393AF2">
              <w:rPr>
                <w:rFonts w:eastAsia="Times New Roman" w:cstheme="minorHAnsi"/>
                <w:sz w:val="18"/>
                <w:szCs w:val="18"/>
              </w:rPr>
              <w:t>Left Side AR Parity</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B35485" w:rsidP="00B35485">
            <w:pPr>
              <w:spacing w:after="0" w:line="240" w:lineRule="auto"/>
              <w:rPr>
                <w:rFonts w:eastAsia="Times New Roman" w:cstheme="minorHAnsi"/>
                <w:sz w:val="18"/>
                <w:szCs w:val="18"/>
              </w:rPr>
            </w:pPr>
            <w:r>
              <w:rPr>
                <w:rFonts w:eastAsia="Times New Roman" w:cstheme="minorHAnsi"/>
                <w:sz w:val="18"/>
                <w:szCs w:val="18"/>
              </w:rPr>
              <w:t>E</w:t>
            </w:r>
            <w:r w:rsidR="000B36E4">
              <w:rPr>
                <w:rFonts w:eastAsia="Times New Roman" w:cstheme="minorHAnsi"/>
                <w:sz w:val="18"/>
                <w:szCs w:val="18"/>
              </w:rPr>
              <w:t xml:space="preserve">ven, </w:t>
            </w:r>
            <w:r>
              <w:rPr>
                <w:rFonts w:eastAsia="Times New Roman" w:cstheme="minorHAnsi"/>
                <w:sz w:val="18"/>
                <w:szCs w:val="18"/>
              </w:rPr>
              <w:t>O</w:t>
            </w:r>
            <w:r w:rsidR="000B36E4">
              <w:rPr>
                <w:rFonts w:eastAsia="Times New Roman" w:cstheme="minorHAnsi"/>
                <w:sz w:val="18"/>
                <w:szCs w:val="18"/>
              </w:rPr>
              <w:t xml:space="preserve">dd, or </w:t>
            </w:r>
            <w:r>
              <w:rPr>
                <w:rFonts w:eastAsia="Times New Roman" w:cstheme="minorHAnsi"/>
                <w:sz w:val="18"/>
                <w:szCs w:val="18"/>
              </w:rPr>
              <w:t>Both</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2.3.5.2</w:t>
            </w:r>
          </w:p>
        </w:tc>
      </w:tr>
      <w:tr w:rsidR="000B36E4" w:rsidRPr="00393AF2" w:rsidTr="007A139A">
        <w:trPr>
          <w:trHeight w:hRule="exact" w:val="216"/>
          <w:jc w:val="center"/>
        </w:trPr>
        <w:tc>
          <w:tcPr>
            <w:tcW w:w="2596"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0B36E4" w:rsidP="00B86B6B">
            <w:pPr>
              <w:spacing w:after="0" w:line="240" w:lineRule="auto"/>
              <w:rPr>
                <w:rFonts w:eastAsia="Times New Roman" w:cstheme="minorHAnsi"/>
                <w:sz w:val="18"/>
                <w:szCs w:val="18"/>
              </w:rPr>
            </w:pPr>
            <w:r w:rsidRPr="00393AF2">
              <w:rPr>
                <w:rFonts w:eastAsia="Times New Roman" w:cstheme="minorHAnsi"/>
                <w:sz w:val="18"/>
                <w:szCs w:val="18"/>
              </w:rPr>
              <w:t>Right Side AR Parity</w:t>
            </w:r>
          </w:p>
        </w:tc>
        <w:tc>
          <w:tcPr>
            <w:tcW w:w="5130" w:type="dxa"/>
            <w:tcBorders>
              <w:top w:val="single" w:sz="4" w:space="0" w:color="auto"/>
              <w:left w:val="single" w:sz="4" w:space="0" w:color="auto"/>
              <w:bottom w:val="single" w:sz="4" w:space="0" w:color="auto"/>
              <w:right w:val="single" w:sz="4" w:space="0" w:color="auto"/>
            </w:tcBorders>
            <w:shd w:val="clear" w:color="auto" w:fill="auto"/>
            <w:vAlign w:val="center"/>
          </w:tcPr>
          <w:p w:rsidR="000B36E4" w:rsidRPr="00393AF2" w:rsidRDefault="00B35485" w:rsidP="00B86B6B">
            <w:pPr>
              <w:spacing w:after="0" w:line="240" w:lineRule="auto"/>
              <w:rPr>
                <w:rFonts w:eastAsia="Times New Roman" w:cstheme="minorHAnsi"/>
                <w:sz w:val="18"/>
                <w:szCs w:val="18"/>
              </w:rPr>
            </w:pPr>
            <w:r>
              <w:rPr>
                <w:rFonts w:eastAsia="Times New Roman" w:cstheme="minorHAnsi"/>
                <w:sz w:val="18"/>
                <w:szCs w:val="18"/>
              </w:rPr>
              <w:t>Even, Odd, or Both</w:t>
            </w:r>
          </w:p>
        </w:tc>
        <w:tc>
          <w:tcPr>
            <w:tcW w:w="1786" w:type="dxa"/>
            <w:tcBorders>
              <w:top w:val="single" w:sz="4" w:space="0" w:color="auto"/>
              <w:left w:val="single" w:sz="4" w:space="0" w:color="auto"/>
              <w:bottom w:val="single" w:sz="4" w:space="0" w:color="auto"/>
              <w:right w:val="single" w:sz="4" w:space="0" w:color="auto"/>
            </w:tcBorders>
            <w:vAlign w:val="center"/>
          </w:tcPr>
          <w:p w:rsidR="000B36E4" w:rsidRPr="00393AF2" w:rsidRDefault="000B36E4" w:rsidP="00EC6902">
            <w:pPr>
              <w:spacing w:after="0" w:line="240" w:lineRule="auto"/>
              <w:jc w:val="center"/>
              <w:rPr>
                <w:rFonts w:eastAsia="Times New Roman" w:cstheme="minorHAnsi"/>
                <w:sz w:val="18"/>
                <w:szCs w:val="18"/>
              </w:rPr>
            </w:pPr>
            <w:r>
              <w:rPr>
                <w:rFonts w:eastAsia="Times New Roman" w:cstheme="minorHAnsi"/>
                <w:sz w:val="18"/>
                <w:szCs w:val="18"/>
              </w:rPr>
              <w:t>2.3.2.5</w:t>
            </w:r>
          </w:p>
        </w:tc>
      </w:tr>
      <w:tr w:rsidR="008E2353" w:rsidRPr="00393AF2" w:rsidTr="007A139A">
        <w:trPr>
          <w:trHeight w:val="2666"/>
          <w:jc w:val="center"/>
        </w:trPr>
        <w:tc>
          <w:tcPr>
            <w:tcW w:w="9512" w:type="dxa"/>
            <w:gridSpan w:val="3"/>
            <w:tcBorders>
              <w:top w:val="single" w:sz="4" w:space="0" w:color="auto"/>
              <w:left w:val="single" w:sz="4" w:space="0" w:color="auto"/>
              <w:right w:val="single" w:sz="4" w:space="0" w:color="auto"/>
            </w:tcBorders>
            <w:shd w:val="clear" w:color="auto" w:fill="auto"/>
          </w:tcPr>
          <w:p w:rsidR="000829D8" w:rsidRDefault="000B36E4" w:rsidP="007A139A">
            <w:pPr>
              <w:spacing w:after="0" w:line="240" w:lineRule="auto"/>
              <w:rPr>
                <w:rFonts w:eastAsia="Times New Roman" w:cstheme="minorHAnsi"/>
                <w:sz w:val="18"/>
                <w:szCs w:val="18"/>
              </w:rPr>
            </w:pPr>
            <w:r>
              <w:rPr>
                <w:rFonts w:eastAsia="Times New Roman" w:cstheme="minorHAnsi"/>
                <w:sz w:val="18"/>
                <w:szCs w:val="18"/>
              </w:rPr>
              <w:t>Notes</w:t>
            </w:r>
            <w:r w:rsidR="000829D8">
              <w:rPr>
                <w:rFonts w:eastAsia="Times New Roman" w:cstheme="minorHAnsi"/>
                <w:sz w:val="18"/>
                <w:szCs w:val="18"/>
              </w:rPr>
              <w:t xml:space="preserve"> and Definitions</w:t>
            </w:r>
          </w:p>
          <w:p w:rsidR="008E2353" w:rsidRPr="00925FDF" w:rsidRDefault="008E2353" w:rsidP="007A139A">
            <w:pPr>
              <w:pStyle w:val="ListParagraph"/>
              <w:numPr>
                <w:ilvl w:val="0"/>
                <w:numId w:val="3"/>
              </w:numPr>
              <w:spacing w:after="0" w:line="240" w:lineRule="auto"/>
              <w:ind w:left="677" w:hanging="173"/>
              <w:rPr>
                <w:rFonts w:cstheme="minorHAnsi"/>
                <w:sz w:val="18"/>
                <w:szCs w:val="18"/>
              </w:rPr>
            </w:pPr>
            <w:r w:rsidRPr="00925FDF">
              <w:rPr>
                <w:rFonts w:cstheme="minorHAnsi"/>
                <w:sz w:val="18"/>
                <w:szCs w:val="18"/>
              </w:rPr>
              <w:t xml:space="preserve">The Census Bureau stores address ranges on </w:t>
            </w:r>
            <w:r w:rsidRPr="00925FDF">
              <w:rPr>
                <w:rFonts w:cstheme="minorHAnsi"/>
                <w:sz w:val="18"/>
                <w:szCs w:val="18"/>
                <w:u w:val="single"/>
              </w:rPr>
              <w:t>named</w:t>
            </w:r>
            <w:r w:rsidRPr="00925FDF">
              <w:rPr>
                <w:rFonts w:cstheme="minorHAnsi"/>
                <w:sz w:val="18"/>
                <w:szCs w:val="18"/>
              </w:rPr>
              <w:t xml:space="preserve"> </w:t>
            </w:r>
            <w:r w:rsidR="000B36E4" w:rsidRPr="00925FDF">
              <w:rPr>
                <w:rFonts w:cstheme="minorHAnsi"/>
                <w:sz w:val="18"/>
                <w:szCs w:val="18"/>
                <w:u w:val="single"/>
              </w:rPr>
              <w:t>road</w:t>
            </w:r>
            <w:r w:rsidRPr="00925FDF">
              <w:rPr>
                <w:rFonts w:cstheme="minorHAnsi"/>
                <w:sz w:val="18"/>
                <w:szCs w:val="18"/>
              </w:rPr>
              <w:t xml:space="preserve"> </w:t>
            </w:r>
            <w:r w:rsidRPr="00925FDF">
              <w:rPr>
                <w:rFonts w:cstheme="minorHAnsi"/>
                <w:sz w:val="18"/>
                <w:szCs w:val="18"/>
                <w:u w:val="single"/>
              </w:rPr>
              <w:t>features</w:t>
            </w:r>
            <w:r w:rsidR="0077691F" w:rsidRPr="00925FDF">
              <w:rPr>
                <w:rFonts w:cstheme="minorHAnsi"/>
                <w:sz w:val="18"/>
                <w:szCs w:val="18"/>
              </w:rPr>
              <w:t xml:space="preserve"> only</w:t>
            </w:r>
            <w:r w:rsidRPr="00925FDF">
              <w:rPr>
                <w:rFonts w:cstheme="minorHAnsi"/>
                <w:sz w:val="18"/>
                <w:szCs w:val="18"/>
              </w:rPr>
              <w:t>.</w:t>
            </w:r>
          </w:p>
          <w:p w:rsidR="008E2353" w:rsidRDefault="00450BF7" w:rsidP="00F049FE">
            <w:pPr>
              <w:spacing w:after="0" w:line="240" w:lineRule="auto"/>
              <w:ind w:left="328"/>
              <w:jc w:val="both"/>
              <w:rPr>
                <w:rFonts w:cstheme="minorHAnsi"/>
                <w:sz w:val="18"/>
                <w:szCs w:val="18"/>
              </w:rPr>
            </w:pPr>
            <w:r>
              <w:rPr>
                <w:rFonts w:cstheme="minorHAnsi"/>
                <w:sz w:val="18"/>
                <w:szCs w:val="18"/>
              </w:rPr>
              <w:t>R</w:t>
            </w:r>
            <w:r w:rsidR="008E2353">
              <w:rPr>
                <w:rFonts w:cstheme="minorHAnsi"/>
                <w:sz w:val="18"/>
                <w:szCs w:val="18"/>
              </w:rPr>
              <w:t xml:space="preserve">egarding House Numbers when used as From House Number or To House Number in TIGER Address Ranges: </w:t>
            </w:r>
          </w:p>
          <w:p w:rsidR="008E2353" w:rsidRDefault="008E2353" w:rsidP="00BD34C3">
            <w:pPr>
              <w:pStyle w:val="ListParagraph"/>
              <w:numPr>
                <w:ilvl w:val="0"/>
                <w:numId w:val="2"/>
              </w:numPr>
              <w:spacing w:after="0" w:line="240" w:lineRule="auto"/>
              <w:ind w:left="686" w:hanging="180"/>
              <w:jc w:val="both"/>
              <w:rPr>
                <w:rFonts w:cstheme="minorHAnsi"/>
                <w:sz w:val="18"/>
                <w:szCs w:val="18"/>
              </w:rPr>
            </w:pPr>
            <w:r>
              <w:rPr>
                <w:rFonts w:cstheme="minorHAnsi"/>
                <w:sz w:val="18"/>
                <w:szCs w:val="18"/>
              </w:rPr>
              <w:t xml:space="preserve">Potential values are </w:t>
            </w:r>
            <w:r w:rsidR="008442E9">
              <w:rPr>
                <w:rFonts w:cstheme="minorHAnsi"/>
                <w:sz w:val="18"/>
                <w:szCs w:val="18"/>
              </w:rPr>
              <w:t xml:space="preserve">preferred </w:t>
            </w:r>
            <w:r>
              <w:rPr>
                <w:rFonts w:cstheme="minorHAnsi"/>
                <w:sz w:val="18"/>
                <w:szCs w:val="18"/>
              </w:rPr>
              <w:t>to actual values to assist in accurately geocoding future addresses. (Actual, Potential, or Unknown should be indicated under ‘Address Range Type’).</w:t>
            </w:r>
          </w:p>
          <w:p w:rsidR="008E2353" w:rsidRDefault="008E2353" w:rsidP="00BD34C3">
            <w:pPr>
              <w:pStyle w:val="ListParagraph"/>
              <w:numPr>
                <w:ilvl w:val="0"/>
                <w:numId w:val="2"/>
              </w:numPr>
              <w:spacing w:after="0" w:line="240" w:lineRule="auto"/>
              <w:ind w:left="686" w:hanging="180"/>
              <w:jc w:val="both"/>
              <w:rPr>
                <w:rFonts w:cstheme="minorHAnsi"/>
                <w:sz w:val="18"/>
                <w:szCs w:val="18"/>
              </w:rPr>
            </w:pPr>
            <w:r w:rsidRPr="00CC1750">
              <w:rPr>
                <w:rFonts w:cstheme="minorHAnsi"/>
                <w:sz w:val="18"/>
                <w:szCs w:val="18"/>
              </w:rPr>
              <w:t>Can contain non-numeric characters. (See FGDC-STD-016-2011, 2.2.1.4)</w:t>
            </w:r>
          </w:p>
          <w:p w:rsidR="00E11541" w:rsidRDefault="008E2353" w:rsidP="00F049FE">
            <w:pPr>
              <w:pStyle w:val="ListParagraph"/>
              <w:numPr>
                <w:ilvl w:val="0"/>
                <w:numId w:val="2"/>
              </w:numPr>
              <w:spacing w:after="0" w:line="240" w:lineRule="auto"/>
              <w:ind w:left="686" w:hanging="180"/>
              <w:jc w:val="both"/>
              <w:rPr>
                <w:rFonts w:cstheme="minorHAnsi"/>
                <w:sz w:val="18"/>
                <w:szCs w:val="18"/>
              </w:rPr>
            </w:pPr>
            <w:proofErr w:type="gramStart"/>
            <w:r>
              <w:rPr>
                <w:rFonts w:cstheme="minorHAnsi"/>
                <w:sz w:val="18"/>
                <w:szCs w:val="18"/>
              </w:rPr>
              <w:t>Must contain at least one numeric character</w:t>
            </w:r>
            <w:r w:rsidR="00E11541">
              <w:rPr>
                <w:rFonts w:cstheme="minorHAnsi"/>
                <w:sz w:val="18"/>
                <w:szCs w:val="18"/>
              </w:rPr>
              <w:t>.</w:t>
            </w:r>
            <w:proofErr w:type="gramEnd"/>
          </w:p>
          <w:p w:rsidR="008E2353" w:rsidRPr="00F049FE" w:rsidRDefault="008E2353" w:rsidP="00F049FE">
            <w:pPr>
              <w:pStyle w:val="ListParagraph"/>
              <w:numPr>
                <w:ilvl w:val="0"/>
                <w:numId w:val="2"/>
              </w:numPr>
              <w:spacing w:after="0" w:line="240" w:lineRule="auto"/>
              <w:ind w:left="686" w:hanging="180"/>
              <w:jc w:val="both"/>
              <w:rPr>
                <w:rFonts w:cstheme="minorHAnsi"/>
                <w:sz w:val="18"/>
                <w:szCs w:val="18"/>
              </w:rPr>
            </w:pPr>
            <w:proofErr w:type="gramStart"/>
            <w:r w:rsidRPr="00F049FE">
              <w:rPr>
                <w:rFonts w:cstheme="minorHAnsi"/>
                <w:sz w:val="18"/>
                <w:szCs w:val="18"/>
              </w:rPr>
              <w:t>Cannot contain blank spaces.</w:t>
            </w:r>
            <w:proofErr w:type="gramEnd"/>
            <w:r w:rsidRPr="00F049FE">
              <w:rPr>
                <w:rFonts w:cstheme="minorHAnsi"/>
                <w:sz w:val="18"/>
                <w:szCs w:val="18"/>
              </w:rPr>
              <w:t xml:space="preserve"> The Census Bureau truncates house number suffixes.</w:t>
            </w:r>
            <w:r w:rsidR="00E11541" w:rsidRPr="00F049FE">
              <w:rPr>
                <w:rFonts w:cstheme="minorHAnsi"/>
                <w:sz w:val="18"/>
                <w:szCs w:val="18"/>
              </w:rPr>
              <w:t xml:space="preserve"> (e.g. “123 </w:t>
            </w:r>
            <w:r w:rsidR="00E11541" w:rsidRPr="00F049FE">
              <w:rPr>
                <w:rFonts w:cstheme="minorHAnsi"/>
                <w:b/>
                <w:sz w:val="18"/>
                <w:szCs w:val="18"/>
                <w:u w:val="single"/>
              </w:rPr>
              <w:t>1/2</w:t>
            </w:r>
            <w:r w:rsidR="00E11541" w:rsidRPr="00F049FE">
              <w:rPr>
                <w:rFonts w:cstheme="minorHAnsi"/>
                <w:sz w:val="18"/>
                <w:szCs w:val="18"/>
              </w:rPr>
              <w:t xml:space="preserve"> Main Street”,   “121 </w:t>
            </w:r>
            <w:r w:rsidR="00E11541" w:rsidRPr="00F049FE">
              <w:rPr>
                <w:rFonts w:cstheme="minorHAnsi"/>
                <w:b/>
                <w:sz w:val="18"/>
                <w:szCs w:val="18"/>
                <w:u w:val="single"/>
              </w:rPr>
              <w:t>E</w:t>
            </w:r>
            <w:r w:rsidR="00E11541" w:rsidRPr="00F049FE">
              <w:rPr>
                <w:rFonts w:cstheme="minorHAnsi"/>
                <w:sz w:val="18"/>
                <w:szCs w:val="18"/>
              </w:rPr>
              <w:t xml:space="preserve"> </w:t>
            </w:r>
            <w:proofErr w:type="spellStart"/>
            <w:r w:rsidR="00E11541" w:rsidRPr="00F049FE">
              <w:rPr>
                <w:rFonts w:cstheme="minorHAnsi"/>
                <w:sz w:val="18"/>
                <w:szCs w:val="18"/>
              </w:rPr>
              <w:t>E</w:t>
            </w:r>
            <w:proofErr w:type="spellEnd"/>
            <w:r w:rsidR="00E11541" w:rsidRPr="00F049FE">
              <w:rPr>
                <w:rFonts w:cstheme="minorHAnsi"/>
                <w:sz w:val="18"/>
                <w:szCs w:val="18"/>
              </w:rPr>
              <w:t xml:space="preserve"> Street”, “B317 </w:t>
            </w:r>
            <w:r w:rsidR="00E11541" w:rsidRPr="00F049FE">
              <w:rPr>
                <w:rFonts w:cstheme="minorHAnsi"/>
                <w:b/>
                <w:sz w:val="18"/>
                <w:szCs w:val="18"/>
                <w:u w:val="single"/>
              </w:rPr>
              <w:t>A</w:t>
            </w:r>
            <w:r w:rsidR="00E11541" w:rsidRPr="00F049FE">
              <w:rPr>
                <w:rFonts w:cstheme="minorHAnsi"/>
                <w:sz w:val="18"/>
                <w:szCs w:val="18"/>
              </w:rPr>
              <w:t xml:space="preserve"> </w:t>
            </w:r>
            <w:proofErr w:type="spellStart"/>
            <w:r w:rsidR="00E11541" w:rsidRPr="00F049FE">
              <w:rPr>
                <w:rFonts w:cstheme="minorHAnsi"/>
                <w:sz w:val="18"/>
                <w:szCs w:val="18"/>
              </w:rPr>
              <w:t>Calle</w:t>
            </w:r>
            <w:proofErr w:type="spellEnd"/>
            <w:r w:rsidR="00E11541" w:rsidRPr="00F049FE">
              <w:rPr>
                <w:rFonts w:cstheme="minorHAnsi"/>
                <w:sz w:val="18"/>
                <w:szCs w:val="18"/>
              </w:rPr>
              <w:t xml:space="preserve"> 117”)</w:t>
            </w:r>
          </w:p>
          <w:p w:rsidR="008E2353" w:rsidRDefault="008E2353" w:rsidP="00BD34C3">
            <w:pPr>
              <w:pStyle w:val="ListParagraph"/>
              <w:numPr>
                <w:ilvl w:val="0"/>
                <w:numId w:val="2"/>
              </w:numPr>
              <w:spacing w:after="0" w:line="240" w:lineRule="auto"/>
              <w:ind w:left="686" w:hanging="180"/>
              <w:jc w:val="both"/>
              <w:rPr>
                <w:rFonts w:cstheme="minorHAnsi"/>
                <w:sz w:val="18"/>
                <w:szCs w:val="18"/>
              </w:rPr>
            </w:pPr>
            <w:proofErr w:type="gramStart"/>
            <w:r>
              <w:rPr>
                <w:rFonts w:cstheme="minorHAnsi"/>
                <w:sz w:val="18"/>
                <w:szCs w:val="18"/>
              </w:rPr>
              <w:t>Cannot contain tabs or quotation marks.</w:t>
            </w:r>
            <w:proofErr w:type="gramEnd"/>
          </w:p>
          <w:p w:rsidR="008E2353" w:rsidRDefault="008E2353" w:rsidP="00BD34C3">
            <w:pPr>
              <w:pStyle w:val="ListParagraph"/>
              <w:numPr>
                <w:ilvl w:val="0"/>
                <w:numId w:val="2"/>
              </w:numPr>
              <w:spacing w:after="0" w:line="240" w:lineRule="auto"/>
              <w:ind w:left="686" w:hanging="180"/>
              <w:jc w:val="both"/>
              <w:rPr>
                <w:rFonts w:cstheme="minorHAnsi"/>
                <w:sz w:val="18"/>
                <w:szCs w:val="18"/>
              </w:rPr>
            </w:pPr>
            <w:r w:rsidRPr="00581795">
              <w:rPr>
                <w:rFonts w:cstheme="minorHAnsi"/>
                <w:sz w:val="18"/>
                <w:szCs w:val="18"/>
              </w:rPr>
              <w:t>If the non-numeric portion of the address range is not the same, the From House Number and To House Number must have the same numeric values (e.g., 1A – 1F)</w:t>
            </w:r>
            <w:r>
              <w:rPr>
                <w:rFonts w:cstheme="minorHAnsi"/>
                <w:sz w:val="18"/>
                <w:szCs w:val="18"/>
              </w:rPr>
              <w:t>.</w:t>
            </w:r>
          </w:p>
          <w:p w:rsidR="008E2353" w:rsidRPr="00A51FA6" w:rsidRDefault="008E2353" w:rsidP="00BD34C3">
            <w:pPr>
              <w:pStyle w:val="ListParagraph"/>
              <w:numPr>
                <w:ilvl w:val="0"/>
                <w:numId w:val="2"/>
              </w:numPr>
              <w:spacing w:after="0" w:line="240" w:lineRule="auto"/>
              <w:ind w:left="686" w:hanging="180"/>
              <w:jc w:val="both"/>
              <w:rPr>
                <w:rFonts w:cstheme="minorHAnsi"/>
                <w:sz w:val="18"/>
                <w:szCs w:val="18"/>
              </w:rPr>
            </w:pPr>
            <w:proofErr w:type="gramStart"/>
            <w:r>
              <w:rPr>
                <w:rFonts w:cstheme="minorHAnsi"/>
                <w:sz w:val="18"/>
                <w:szCs w:val="18"/>
              </w:rPr>
              <w:t>C</w:t>
            </w:r>
            <w:r w:rsidRPr="00880ADF">
              <w:rPr>
                <w:rFonts w:cstheme="minorHAnsi"/>
                <w:sz w:val="18"/>
                <w:szCs w:val="18"/>
              </w:rPr>
              <w:t>an have a zero value if zero is a valid address in the range.</w:t>
            </w:r>
            <w:proofErr w:type="gramEnd"/>
          </w:p>
        </w:tc>
      </w:tr>
    </w:tbl>
    <w:p w:rsidR="00C726C5" w:rsidRDefault="00C726C5" w:rsidP="000C1702">
      <w:pPr>
        <w:pStyle w:val="InstructionalText"/>
        <w:tabs>
          <w:tab w:val="left" w:pos="2644"/>
        </w:tabs>
        <w:spacing w:after="0"/>
        <w:rPr>
          <w:rFonts w:asciiTheme="minorHAnsi" w:hAnsiTheme="minorHAnsi" w:cstheme="minorHAnsi"/>
          <w:b/>
          <w:i w:val="0"/>
          <w:sz w:val="18"/>
          <w:szCs w:val="18"/>
        </w:rPr>
      </w:pPr>
    </w:p>
    <w:p w:rsidR="00897285" w:rsidRPr="00897285" w:rsidRDefault="007A338E" w:rsidP="002B68EC">
      <w:pPr>
        <w:pStyle w:val="InstructionalText"/>
        <w:spacing w:after="0"/>
        <w:rPr>
          <w:rFonts w:asciiTheme="minorHAnsi" w:hAnsiTheme="minorHAnsi" w:cstheme="minorHAnsi"/>
          <w:b/>
          <w:i w:val="0"/>
          <w:sz w:val="18"/>
          <w:szCs w:val="18"/>
        </w:rPr>
      </w:pPr>
      <w:r>
        <w:rPr>
          <w:rFonts w:asciiTheme="minorHAnsi" w:hAnsiTheme="minorHAnsi" w:cstheme="minorHAnsi"/>
          <w:b/>
          <w:i w:val="0"/>
          <w:sz w:val="18"/>
          <w:szCs w:val="18"/>
        </w:rPr>
        <w:t>Optimal</w:t>
      </w:r>
      <w:r w:rsidR="0078554B">
        <w:rPr>
          <w:rFonts w:asciiTheme="minorHAnsi" w:hAnsiTheme="minorHAnsi" w:cstheme="minorHAnsi"/>
          <w:b/>
          <w:i w:val="0"/>
          <w:sz w:val="18"/>
          <w:szCs w:val="18"/>
        </w:rPr>
        <w:t xml:space="preserve"> </w:t>
      </w:r>
      <w:r w:rsidR="00897285" w:rsidRPr="00897285">
        <w:rPr>
          <w:rFonts w:asciiTheme="minorHAnsi" w:hAnsiTheme="minorHAnsi" w:cstheme="minorHAnsi"/>
          <w:b/>
          <w:i w:val="0"/>
          <w:sz w:val="18"/>
          <w:szCs w:val="18"/>
        </w:rPr>
        <w:t xml:space="preserve">Landmark </w:t>
      </w:r>
      <w:r w:rsidR="00A47D96">
        <w:rPr>
          <w:rFonts w:asciiTheme="minorHAnsi" w:hAnsiTheme="minorHAnsi" w:cstheme="minorHAnsi"/>
          <w:b/>
          <w:i w:val="0"/>
          <w:sz w:val="18"/>
          <w:szCs w:val="18"/>
        </w:rPr>
        <w:t xml:space="preserve">Attribute </w:t>
      </w:r>
      <w:r w:rsidR="00897285" w:rsidRPr="00897285">
        <w:rPr>
          <w:rFonts w:asciiTheme="minorHAnsi" w:hAnsiTheme="minorHAnsi" w:cstheme="minorHAnsi"/>
          <w:b/>
          <w:i w:val="0"/>
          <w:sz w:val="18"/>
          <w:szCs w:val="18"/>
        </w:rPr>
        <w:t>Fields</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90"/>
        <w:gridCol w:w="4860"/>
        <w:gridCol w:w="1970"/>
      </w:tblGrid>
      <w:tr w:rsidR="002957EE" w:rsidRPr="00897285" w:rsidTr="007A139A">
        <w:trPr>
          <w:trHeight w:val="476"/>
          <w:jc w:val="center"/>
        </w:trPr>
        <w:tc>
          <w:tcPr>
            <w:tcW w:w="2690"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2957EE" w:rsidRPr="00393AF2" w:rsidRDefault="00126C78" w:rsidP="00F729F3">
            <w:pPr>
              <w:spacing w:after="0" w:line="240" w:lineRule="auto"/>
              <w:jc w:val="center"/>
              <w:rPr>
                <w:rFonts w:eastAsia="Times New Roman" w:cstheme="minorHAnsi"/>
                <w:b/>
                <w:bCs/>
                <w:color w:val="000000"/>
                <w:sz w:val="18"/>
                <w:szCs w:val="18"/>
              </w:rPr>
            </w:pPr>
            <w:r>
              <w:rPr>
                <w:rFonts w:eastAsia="Times New Roman" w:cstheme="minorHAnsi"/>
                <w:b/>
                <w:bCs/>
                <w:color w:val="000000"/>
                <w:sz w:val="18"/>
                <w:szCs w:val="18"/>
              </w:rPr>
              <w:t>Data Element</w:t>
            </w:r>
          </w:p>
        </w:tc>
        <w:tc>
          <w:tcPr>
            <w:tcW w:w="4860"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2957EE" w:rsidRPr="00393AF2" w:rsidRDefault="00126C78" w:rsidP="00393AF2">
            <w:pPr>
              <w:spacing w:after="0" w:line="240" w:lineRule="auto"/>
              <w:jc w:val="center"/>
              <w:rPr>
                <w:rFonts w:eastAsia="Times New Roman" w:cstheme="minorHAnsi"/>
                <w:b/>
                <w:bCs/>
                <w:color w:val="000000"/>
                <w:sz w:val="18"/>
                <w:szCs w:val="18"/>
              </w:rPr>
            </w:pPr>
            <w:r>
              <w:rPr>
                <w:rFonts w:eastAsia="Times New Roman" w:cstheme="minorHAnsi"/>
                <w:b/>
                <w:bCs/>
                <w:color w:val="000000"/>
                <w:sz w:val="18"/>
                <w:szCs w:val="18"/>
              </w:rPr>
              <w:t>DESCRIPTION</w:t>
            </w:r>
          </w:p>
        </w:tc>
        <w:tc>
          <w:tcPr>
            <w:tcW w:w="1970" w:type="dxa"/>
            <w:tcBorders>
              <w:top w:val="single" w:sz="4" w:space="0" w:color="auto"/>
              <w:left w:val="single" w:sz="4" w:space="0" w:color="auto"/>
              <w:bottom w:val="single" w:sz="4" w:space="0" w:color="auto"/>
              <w:right w:val="single" w:sz="4" w:space="0" w:color="auto"/>
            </w:tcBorders>
            <w:shd w:val="clear" w:color="auto" w:fill="CCFFCC"/>
            <w:vAlign w:val="center"/>
          </w:tcPr>
          <w:p w:rsidR="002957EE" w:rsidRPr="00393AF2" w:rsidRDefault="002957EE" w:rsidP="007F20B0">
            <w:pPr>
              <w:spacing w:after="0" w:line="240" w:lineRule="auto"/>
              <w:jc w:val="center"/>
              <w:rPr>
                <w:rFonts w:eastAsia="Times New Roman" w:cstheme="minorHAnsi"/>
                <w:b/>
                <w:bCs/>
                <w:color w:val="000000"/>
                <w:sz w:val="18"/>
                <w:szCs w:val="18"/>
              </w:rPr>
            </w:pPr>
            <w:r>
              <w:rPr>
                <w:rFonts w:eastAsia="Times New Roman" w:cstheme="minorHAnsi"/>
                <w:b/>
                <w:bCs/>
                <w:color w:val="000000"/>
                <w:sz w:val="18"/>
                <w:szCs w:val="18"/>
              </w:rPr>
              <w:t>FGDC Reference</w:t>
            </w:r>
          </w:p>
        </w:tc>
      </w:tr>
      <w:tr w:rsidR="002957EE" w:rsidRPr="00897285" w:rsidTr="007A139A">
        <w:trPr>
          <w:trHeight w:hRule="exact" w:val="216"/>
          <w:jc w:val="center"/>
        </w:trPr>
        <w:tc>
          <w:tcPr>
            <w:tcW w:w="2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7EE" w:rsidRPr="007A139A" w:rsidRDefault="002957EE" w:rsidP="007A139A">
            <w:pPr>
              <w:spacing w:after="0" w:line="240" w:lineRule="auto"/>
              <w:rPr>
                <w:rFonts w:eastAsia="Times New Roman" w:cstheme="minorHAnsi"/>
                <w:sz w:val="18"/>
                <w:szCs w:val="18"/>
              </w:rPr>
            </w:pPr>
            <w:r w:rsidRPr="007A139A">
              <w:rPr>
                <w:rFonts w:eastAsia="Times New Roman" w:cstheme="minorHAnsi"/>
                <w:sz w:val="18"/>
                <w:szCs w:val="18"/>
              </w:rPr>
              <w:t>Name</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7EE" w:rsidRPr="007A139A" w:rsidRDefault="00A538E4" w:rsidP="001E297B">
            <w:pPr>
              <w:spacing w:after="0" w:line="240" w:lineRule="auto"/>
              <w:rPr>
                <w:rFonts w:eastAsia="Times New Roman" w:cstheme="minorHAnsi"/>
                <w:sz w:val="18"/>
                <w:szCs w:val="18"/>
              </w:rPr>
            </w:pPr>
            <w:r w:rsidRPr="007A139A">
              <w:rPr>
                <w:rFonts w:eastAsia="Times New Roman" w:cstheme="minorHAnsi"/>
                <w:sz w:val="18"/>
                <w:szCs w:val="18"/>
              </w:rPr>
              <w:t xml:space="preserve">Landmark </w:t>
            </w:r>
            <w:r w:rsidR="001E297B">
              <w:rPr>
                <w:rFonts w:eastAsia="Times New Roman" w:cstheme="minorHAnsi"/>
                <w:sz w:val="18"/>
                <w:szCs w:val="18"/>
              </w:rPr>
              <w:t>n</w:t>
            </w:r>
            <w:r w:rsidR="001E297B" w:rsidRPr="007A139A">
              <w:rPr>
                <w:rFonts w:eastAsia="Times New Roman" w:cstheme="minorHAnsi"/>
                <w:sz w:val="18"/>
                <w:szCs w:val="18"/>
              </w:rPr>
              <w:t>ame</w:t>
            </w:r>
          </w:p>
        </w:tc>
        <w:tc>
          <w:tcPr>
            <w:tcW w:w="1970" w:type="dxa"/>
            <w:tcBorders>
              <w:top w:val="single" w:sz="4" w:space="0" w:color="auto"/>
              <w:left w:val="single" w:sz="4" w:space="0" w:color="auto"/>
              <w:bottom w:val="single" w:sz="4" w:space="0" w:color="auto"/>
              <w:right w:val="single" w:sz="4" w:space="0" w:color="auto"/>
            </w:tcBorders>
            <w:vAlign w:val="center"/>
          </w:tcPr>
          <w:p w:rsidR="002957EE" w:rsidRPr="00E915E6" w:rsidRDefault="002957EE" w:rsidP="00E915E6">
            <w:pPr>
              <w:spacing w:after="0" w:line="240" w:lineRule="auto"/>
              <w:jc w:val="center"/>
              <w:rPr>
                <w:rFonts w:eastAsia="Times New Roman" w:cstheme="minorHAnsi"/>
                <w:sz w:val="18"/>
                <w:szCs w:val="18"/>
              </w:rPr>
            </w:pPr>
            <w:r w:rsidRPr="00E915E6">
              <w:rPr>
                <w:rFonts w:eastAsia="Times New Roman" w:cstheme="minorHAnsi"/>
                <w:sz w:val="18"/>
                <w:szCs w:val="18"/>
              </w:rPr>
              <w:t>FGDC-STD-016-2011</w:t>
            </w:r>
          </w:p>
        </w:tc>
      </w:tr>
      <w:tr w:rsidR="002957EE" w:rsidRPr="00897285" w:rsidTr="007A139A">
        <w:trPr>
          <w:trHeight w:hRule="exact" w:val="418"/>
          <w:jc w:val="center"/>
        </w:trPr>
        <w:tc>
          <w:tcPr>
            <w:tcW w:w="2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7EE" w:rsidRPr="00393AF2" w:rsidRDefault="002957EE" w:rsidP="00A538E4">
            <w:pPr>
              <w:spacing w:after="0"/>
              <w:rPr>
                <w:rFonts w:cstheme="minorHAnsi"/>
                <w:sz w:val="18"/>
                <w:szCs w:val="18"/>
                <w:highlight w:val="yellow"/>
              </w:rPr>
            </w:pPr>
            <w:r w:rsidRPr="00393AF2">
              <w:rPr>
                <w:rFonts w:eastAsia="Times New Roman" w:cstheme="minorHAnsi"/>
                <w:sz w:val="18"/>
                <w:szCs w:val="18"/>
              </w:rPr>
              <w:t>Feature Classification Code</w:t>
            </w:r>
          </w:p>
        </w:tc>
        <w:tc>
          <w:tcPr>
            <w:tcW w:w="4860" w:type="dxa"/>
            <w:tcBorders>
              <w:top w:val="single" w:sz="4" w:space="0" w:color="auto"/>
              <w:left w:val="single" w:sz="4" w:space="0" w:color="auto"/>
              <w:bottom w:val="single" w:sz="4" w:space="0" w:color="auto"/>
              <w:right w:val="single" w:sz="4" w:space="0" w:color="auto"/>
            </w:tcBorders>
            <w:shd w:val="clear" w:color="auto" w:fill="auto"/>
            <w:hideMark/>
          </w:tcPr>
          <w:p w:rsidR="002957EE" w:rsidRPr="00393AF2" w:rsidRDefault="00A538E4" w:rsidP="00F178D4">
            <w:pPr>
              <w:spacing w:after="0" w:line="240" w:lineRule="auto"/>
              <w:rPr>
                <w:rFonts w:cstheme="minorHAnsi"/>
                <w:sz w:val="18"/>
                <w:szCs w:val="18"/>
                <w:highlight w:val="yellow"/>
              </w:rPr>
            </w:pPr>
            <w:proofErr w:type="gramStart"/>
            <w:r>
              <w:rPr>
                <w:rFonts w:eastAsia="Times New Roman" w:cstheme="minorHAnsi"/>
                <w:sz w:val="18"/>
                <w:szCs w:val="18"/>
              </w:rPr>
              <w:t>An alphanumeric code that specifies</w:t>
            </w:r>
            <w:r w:rsidRPr="00DB4B39">
              <w:rPr>
                <w:rFonts w:eastAsia="Times New Roman" w:cstheme="minorHAnsi"/>
                <w:sz w:val="18"/>
                <w:szCs w:val="18"/>
              </w:rPr>
              <w:t xml:space="preserve"> the classification of </w:t>
            </w:r>
            <w:r>
              <w:rPr>
                <w:rFonts w:eastAsia="Times New Roman" w:cstheme="minorHAnsi"/>
                <w:sz w:val="18"/>
                <w:szCs w:val="18"/>
              </w:rPr>
              <w:t>each</w:t>
            </w:r>
            <w:r w:rsidRPr="00DB4B39">
              <w:rPr>
                <w:rFonts w:eastAsia="Times New Roman" w:cstheme="minorHAnsi"/>
                <w:sz w:val="18"/>
                <w:szCs w:val="18"/>
              </w:rPr>
              <w:t xml:space="preserve"> feature</w:t>
            </w:r>
            <w:r w:rsidR="00F178D4">
              <w:rPr>
                <w:rFonts w:eastAsia="Times New Roman" w:cstheme="minorHAnsi"/>
                <w:sz w:val="18"/>
                <w:szCs w:val="18"/>
              </w:rPr>
              <w:t>.</w:t>
            </w:r>
            <w:proofErr w:type="gramEnd"/>
            <w:r>
              <w:rPr>
                <w:rFonts w:eastAsia="Times New Roman" w:cstheme="minorHAnsi"/>
                <w:sz w:val="18"/>
                <w:szCs w:val="18"/>
              </w:rPr>
              <w:t xml:space="preserve"> </w:t>
            </w:r>
            <w:r w:rsidR="00F178D4">
              <w:rPr>
                <w:rFonts w:eastAsia="Times New Roman" w:cstheme="minorHAnsi"/>
                <w:sz w:val="18"/>
                <w:szCs w:val="18"/>
              </w:rPr>
              <w:t>(</w:t>
            </w:r>
            <w:r>
              <w:rPr>
                <w:rFonts w:eastAsia="Times New Roman" w:cstheme="minorHAnsi"/>
                <w:sz w:val="18"/>
                <w:szCs w:val="18"/>
              </w:rPr>
              <w:t xml:space="preserve">e.g. </w:t>
            </w:r>
            <w:r w:rsidR="00A82124" w:rsidRPr="00A82124">
              <w:rPr>
                <w:rFonts w:eastAsia="Times New Roman" w:cstheme="minorHAnsi"/>
                <w:sz w:val="18"/>
                <w:szCs w:val="18"/>
              </w:rPr>
              <w:t>K2543</w:t>
            </w:r>
            <w:r w:rsidR="00A82124">
              <w:rPr>
                <w:rFonts w:eastAsia="Times New Roman" w:cstheme="minorHAnsi"/>
                <w:sz w:val="18"/>
                <w:szCs w:val="18"/>
              </w:rPr>
              <w:t xml:space="preserve"> = </w:t>
            </w:r>
            <w:r w:rsidR="004A0230">
              <w:rPr>
                <w:rFonts w:eastAsia="Times New Roman" w:cstheme="minorHAnsi"/>
                <w:sz w:val="18"/>
                <w:szCs w:val="18"/>
              </w:rPr>
              <w:t>School</w:t>
            </w:r>
            <w:r>
              <w:rPr>
                <w:rFonts w:eastAsia="Times New Roman" w:cstheme="minorHAnsi"/>
                <w:sz w:val="18"/>
                <w:szCs w:val="18"/>
              </w:rPr>
              <w:t xml:space="preserve">, </w:t>
            </w:r>
            <w:r w:rsidR="00A82124">
              <w:rPr>
                <w:rFonts w:eastAsia="Times New Roman" w:cstheme="minorHAnsi"/>
                <w:sz w:val="18"/>
                <w:szCs w:val="18"/>
              </w:rPr>
              <w:t xml:space="preserve">C3022 = </w:t>
            </w:r>
            <w:r w:rsidR="004A0230">
              <w:rPr>
                <w:rFonts w:eastAsia="Times New Roman" w:cstheme="minorHAnsi"/>
                <w:sz w:val="18"/>
                <w:szCs w:val="18"/>
              </w:rPr>
              <w:t>Mountain Peak</w:t>
            </w:r>
            <w:r>
              <w:rPr>
                <w:rFonts w:eastAsia="Times New Roman" w:cstheme="minorHAnsi"/>
                <w:sz w:val="18"/>
                <w:szCs w:val="18"/>
              </w:rPr>
              <w:t>, etc.</w:t>
            </w:r>
            <w:r w:rsidR="00F178D4">
              <w:rPr>
                <w:rFonts w:eastAsia="Times New Roman" w:cstheme="minorHAnsi"/>
                <w:sz w:val="18"/>
                <w:szCs w:val="18"/>
              </w:rPr>
              <w:t>)</w:t>
            </w:r>
          </w:p>
        </w:tc>
        <w:tc>
          <w:tcPr>
            <w:tcW w:w="1970" w:type="dxa"/>
            <w:tcBorders>
              <w:top w:val="single" w:sz="4" w:space="0" w:color="auto"/>
              <w:left w:val="single" w:sz="4" w:space="0" w:color="auto"/>
              <w:bottom w:val="single" w:sz="4" w:space="0" w:color="auto"/>
              <w:right w:val="single" w:sz="4" w:space="0" w:color="auto"/>
            </w:tcBorders>
            <w:vAlign w:val="center"/>
          </w:tcPr>
          <w:p w:rsidR="002957EE" w:rsidRPr="00393AF2" w:rsidRDefault="002957EE" w:rsidP="00577481">
            <w:pPr>
              <w:spacing w:after="0" w:line="240" w:lineRule="auto"/>
              <w:jc w:val="center"/>
              <w:rPr>
                <w:rFonts w:eastAsia="Times New Roman" w:cstheme="minorHAnsi"/>
                <w:sz w:val="18"/>
                <w:szCs w:val="18"/>
              </w:rPr>
            </w:pPr>
            <w:r>
              <w:rPr>
                <w:rFonts w:eastAsia="Times New Roman" w:cstheme="minorHAnsi"/>
                <w:sz w:val="18"/>
                <w:szCs w:val="18"/>
              </w:rPr>
              <w:t>-</w:t>
            </w:r>
          </w:p>
        </w:tc>
      </w:tr>
    </w:tbl>
    <w:p w:rsidR="00E8131B" w:rsidRDefault="00897285" w:rsidP="00C4135A">
      <w:pPr>
        <w:shd w:val="clear" w:color="auto" w:fill="FFFFFF"/>
        <w:spacing w:after="0"/>
        <w:rPr>
          <w:rFonts w:cstheme="minorHAnsi"/>
          <w:sz w:val="18"/>
          <w:szCs w:val="18"/>
        </w:rPr>
      </w:pPr>
      <w:r w:rsidRPr="00897285">
        <w:rPr>
          <w:rFonts w:cstheme="minorHAnsi"/>
          <w:sz w:val="18"/>
          <w:szCs w:val="18"/>
        </w:rPr>
        <w:t> </w:t>
      </w:r>
    </w:p>
    <w:p w:rsidR="00F049FE" w:rsidRDefault="00F049FE" w:rsidP="00C4135A">
      <w:pPr>
        <w:shd w:val="clear" w:color="auto" w:fill="FFFFFF"/>
        <w:spacing w:after="0"/>
        <w:rPr>
          <w:rFonts w:cstheme="minorHAnsi"/>
          <w:sz w:val="18"/>
          <w:szCs w:val="18"/>
        </w:rPr>
      </w:pPr>
    </w:p>
    <w:p w:rsidR="00F049FE" w:rsidRDefault="00F049FE" w:rsidP="00C4135A">
      <w:pPr>
        <w:shd w:val="clear" w:color="auto" w:fill="FFFFFF"/>
        <w:spacing w:after="0"/>
        <w:rPr>
          <w:rFonts w:cstheme="minorHAnsi"/>
          <w:sz w:val="18"/>
          <w:szCs w:val="18"/>
        </w:rPr>
      </w:pPr>
    </w:p>
    <w:p w:rsidR="007F20B0" w:rsidRDefault="007A338E" w:rsidP="00DE52A7">
      <w:pPr>
        <w:pStyle w:val="InstructionalText"/>
        <w:spacing w:after="0"/>
        <w:rPr>
          <w:rFonts w:asciiTheme="minorHAnsi" w:hAnsiTheme="minorHAnsi" w:cstheme="minorHAnsi"/>
          <w:b/>
          <w:i w:val="0"/>
          <w:sz w:val="18"/>
          <w:szCs w:val="18"/>
        </w:rPr>
      </w:pPr>
      <w:r>
        <w:rPr>
          <w:rFonts w:asciiTheme="minorHAnsi" w:hAnsiTheme="minorHAnsi" w:cstheme="minorHAnsi"/>
          <w:b/>
          <w:i w:val="0"/>
          <w:sz w:val="18"/>
          <w:szCs w:val="18"/>
        </w:rPr>
        <w:lastRenderedPageBreak/>
        <w:t>Optimal</w:t>
      </w:r>
      <w:r w:rsidR="0078554B" w:rsidRPr="0078554B">
        <w:rPr>
          <w:rFonts w:asciiTheme="minorHAnsi" w:hAnsiTheme="minorHAnsi" w:cstheme="minorHAnsi"/>
          <w:b/>
          <w:i w:val="0"/>
          <w:sz w:val="18"/>
          <w:szCs w:val="18"/>
        </w:rPr>
        <w:t xml:space="preserve"> </w:t>
      </w:r>
      <w:r w:rsidR="007F20B0">
        <w:rPr>
          <w:rFonts w:asciiTheme="minorHAnsi" w:hAnsiTheme="minorHAnsi" w:cstheme="minorHAnsi"/>
          <w:b/>
          <w:i w:val="0"/>
          <w:sz w:val="18"/>
          <w:szCs w:val="18"/>
        </w:rPr>
        <w:t>Parcel Data</w:t>
      </w:r>
      <w:r w:rsidR="007F20B0" w:rsidRPr="00897285">
        <w:rPr>
          <w:rFonts w:asciiTheme="minorHAnsi" w:hAnsiTheme="minorHAnsi" w:cstheme="minorHAnsi"/>
          <w:b/>
          <w:i w:val="0"/>
          <w:sz w:val="18"/>
          <w:szCs w:val="18"/>
        </w:rPr>
        <w:t xml:space="preserve"> </w:t>
      </w:r>
      <w:r w:rsidR="007F20B0">
        <w:rPr>
          <w:rFonts w:asciiTheme="minorHAnsi" w:hAnsiTheme="minorHAnsi" w:cstheme="minorHAnsi"/>
          <w:b/>
          <w:i w:val="0"/>
          <w:sz w:val="18"/>
          <w:szCs w:val="18"/>
        </w:rPr>
        <w:t xml:space="preserve">Attribute </w:t>
      </w:r>
      <w:r w:rsidR="007F20B0" w:rsidRPr="00897285">
        <w:rPr>
          <w:rFonts w:asciiTheme="minorHAnsi" w:hAnsiTheme="minorHAnsi" w:cstheme="minorHAnsi"/>
          <w:b/>
          <w:i w:val="0"/>
          <w:sz w:val="18"/>
          <w:szCs w:val="18"/>
        </w:rPr>
        <w:t>Fields</w:t>
      </w:r>
    </w:p>
    <w:p w:rsidR="009C691D" w:rsidRPr="00B64017" w:rsidRDefault="009C691D" w:rsidP="009C691D">
      <w:pPr>
        <w:pStyle w:val="InstructionalText"/>
        <w:spacing w:after="0"/>
        <w:rPr>
          <w:rFonts w:asciiTheme="minorHAnsi" w:hAnsiTheme="minorHAnsi" w:cstheme="minorHAnsi"/>
          <w:i w:val="0"/>
          <w:sz w:val="16"/>
          <w:szCs w:val="16"/>
        </w:rPr>
      </w:pPr>
      <w:r w:rsidRPr="00B64017">
        <w:rPr>
          <w:rFonts w:asciiTheme="minorHAnsi" w:hAnsiTheme="minorHAnsi" w:cstheme="minorHAnsi"/>
          <w:i w:val="0"/>
          <w:sz w:val="16"/>
          <w:szCs w:val="16"/>
        </w:rPr>
        <w:t xml:space="preserve">Note: The guidelines below are for using parcel data for geographic purposes. If submitting Parcel Data for Address purposes, please </w:t>
      </w:r>
      <w:r>
        <w:rPr>
          <w:rFonts w:asciiTheme="minorHAnsi" w:hAnsiTheme="minorHAnsi" w:cstheme="minorHAnsi"/>
          <w:i w:val="0"/>
          <w:sz w:val="16"/>
          <w:szCs w:val="16"/>
        </w:rPr>
        <w:t xml:space="preserve">also </w:t>
      </w:r>
      <w:r w:rsidRPr="00B64017">
        <w:rPr>
          <w:rFonts w:asciiTheme="minorHAnsi" w:hAnsiTheme="minorHAnsi" w:cstheme="minorHAnsi"/>
          <w:i w:val="0"/>
          <w:sz w:val="16"/>
          <w:szCs w:val="16"/>
        </w:rPr>
        <w:t xml:space="preserve">see the Optimal Address Data Submission Guidelines at </w:t>
      </w:r>
      <w:hyperlink r:id="rId11" w:history="1">
        <w:r w:rsidRPr="009C691D">
          <w:rPr>
            <w:rStyle w:val="Hyperlink"/>
            <w:rFonts w:asciiTheme="minorHAnsi" w:hAnsiTheme="minorHAnsi" w:cstheme="minorHAnsi"/>
            <w:i w:val="0"/>
            <w:sz w:val="16"/>
            <w:szCs w:val="16"/>
          </w:rPr>
          <w:t>http://www.census.gov/geo/www/gss/gdlns/addgdln.html</w:t>
        </w:r>
      </w:hyperlink>
      <w:r w:rsidRPr="00B64017">
        <w:rPr>
          <w:rFonts w:asciiTheme="minorHAnsi" w:hAnsiTheme="minorHAnsi" w:cstheme="minorHAnsi"/>
          <w:i w:val="0"/>
          <w:sz w:val="16"/>
          <w:szCs w:val="16"/>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80"/>
        <w:gridCol w:w="1260"/>
        <w:gridCol w:w="900"/>
        <w:gridCol w:w="5560"/>
      </w:tblGrid>
      <w:tr w:rsidR="00C33089" w:rsidRPr="00393AF2" w:rsidTr="007A139A">
        <w:trPr>
          <w:trHeight w:hRule="exact" w:val="685"/>
          <w:tblHeader/>
          <w:jc w:val="center"/>
        </w:trPr>
        <w:tc>
          <w:tcPr>
            <w:tcW w:w="1780" w:type="dxa"/>
            <w:tcBorders>
              <w:top w:val="single" w:sz="4" w:space="0" w:color="auto"/>
              <w:left w:val="single" w:sz="4" w:space="0" w:color="auto"/>
              <w:bottom w:val="single" w:sz="4" w:space="0" w:color="auto"/>
              <w:right w:val="single" w:sz="4" w:space="0" w:color="auto"/>
            </w:tcBorders>
            <w:shd w:val="clear" w:color="auto" w:fill="CCFFCC"/>
            <w:vAlign w:val="center"/>
          </w:tcPr>
          <w:p w:rsidR="00C33089" w:rsidRPr="00393AF2" w:rsidRDefault="00F178D4" w:rsidP="009B0755">
            <w:pPr>
              <w:spacing w:after="0" w:line="240" w:lineRule="auto"/>
              <w:jc w:val="center"/>
              <w:rPr>
                <w:rFonts w:eastAsia="Times New Roman" w:cstheme="minorHAnsi"/>
                <w:b/>
                <w:bCs/>
                <w:color w:val="000000"/>
                <w:sz w:val="18"/>
                <w:szCs w:val="18"/>
              </w:rPr>
            </w:pPr>
            <w:r>
              <w:rPr>
                <w:rFonts w:eastAsia="Times New Roman" w:cstheme="minorHAnsi"/>
                <w:b/>
                <w:bCs/>
                <w:color w:val="000000"/>
                <w:sz w:val="18"/>
                <w:szCs w:val="18"/>
              </w:rPr>
              <w:t>Data Element</w:t>
            </w:r>
          </w:p>
        </w:tc>
        <w:tc>
          <w:tcPr>
            <w:tcW w:w="1260" w:type="dxa"/>
            <w:tcBorders>
              <w:top w:val="single" w:sz="4" w:space="0" w:color="auto"/>
              <w:left w:val="single" w:sz="4" w:space="0" w:color="auto"/>
              <w:bottom w:val="single" w:sz="4" w:space="0" w:color="auto"/>
              <w:right w:val="single" w:sz="4" w:space="0" w:color="auto"/>
            </w:tcBorders>
            <w:shd w:val="clear" w:color="auto" w:fill="CCFFCC"/>
            <w:vAlign w:val="center"/>
          </w:tcPr>
          <w:p w:rsidR="00C33089" w:rsidRPr="00393AF2" w:rsidRDefault="00C33089" w:rsidP="00C33089">
            <w:pPr>
              <w:spacing w:after="0" w:line="240" w:lineRule="auto"/>
              <w:jc w:val="center"/>
              <w:rPr>
                <w:rFonts w:eastAsia="Times New Roman" w:cstheme="minorHAnsi"/>
                <w:b/>
                <w:bCs/>
                <w:color w:val="000000"/>
                <w:sz w:val="18"/>
                <w:szCs w:val="18"/>
              </w:rPr>
            </w:pPr>
            <w:r w:rsidRPr="00393AF2">
              <w:rPr>
                <w:rFonts w:eastAsia="Times New Roman" w:cstheme="minorHAnsi"/>
                <w:b/>
                <w:bCs/>
                <w:color w:val="000000"/>
                <w:sz w:val="18"/>
                <w:szCs w:val="18"/>
              </w:rPr>
              <w:t>Field</w:t>
            </w:r>
          </w:p>
        </w:tc>
        <w:tc>
          <w:tcPr>
            <w:tcW w:w="900"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C33089" w:rsidRPr="00393AF2" w:rsidRDefault="00C33089" w:rsidP="00362871">
            <w:pPr>
              <w:spacing w:after="0" w:line="240" w:lineRule="auto"/>
              <w:jc w:val="center"/>
              <w:rPr>
                <w:rFonts w:eastAsia="Times New Roman" w:cstheme="minorHAnsi"/>
                <w:b/>
                <w:bCs/>
                <w:color w:val="000000"/>
                <w:sz w:val="18"/>
                <w:szCs w:val="18"/>
              </w:rPr>
            </w:pPr>
            <w:r w:rsidRPr="00393AF2">
              <w:rPr>
                <w:rFonts w:eastAsia="Times New Roman" w:cstheme="minorHAnsi"/>
                <w:b/>
                <w:bCs/>
                <w:color w:val="000000"/>
                <w:sz w:val="18"/>
                <w:szCs w:val="18"/>
              </w:rPr>
              <w:t>Type</w:t>
            </w:r>
          </w:p>
        </w:tc>
        <w:tc>
          <w:tcPr>
            <w:tcW w:w="5560" w:type="dxa"/>
            <w:tcBorders>
              <w:top w:val="single" w:sz="4" w:space="0" w:color="auto"/>
              <w:left w:val="single" w:sz="4" w:space="0" w:color="auto"/>
              <w:bottom w:val="single" w:sz="4" w:space="0" w:color="auto"/>
              <w:right w:val="single" w:sz="4" w:space="0" w:color="auto"/>
            </w:tcBorders>
            <w:shd w:val="clear" w:color="auto" w:fill="CCFFCC"/>
            <w:vAlign w:val="center"/>
          </w:tcPr>
          <w:p w:rsidR="00C33089" w:rsidRPr="00393AF2" w:rsidRDefault="00126C78" w:rsidP="009B0755">
            <w:pPr>
              <w:spacing w:after="0" w:line="240" w:lineRule="auto"/>
              <w:jc w:val="center"/>
              <w:rPr>
                <w:rFonts w:eastAsia="Times New Roman" w:cstheme="minorHAnsi"/>
                <w:b/>
                <w:bCs/>
                <w:color w:val="000000"/>
                <w:sz w:val="18"/>
                <w:szCs w:val="18"/>
              </w:rPr>
            </w:pPr>
            <w:r>
              <w:rPr>
                <w:rFonts w:eastAsia="Times New Roman" w:cstheme="minorHAnsi"/>
                <w:b/>
                <w:bCs/>
                <w:color w:val="000000"/>
                <w:sz w:val="18"/>
                <w:szCs w:val="18"/>
              </w:rPr>
              <w:t>DESCRIPTION</w:t>
            </w:r>
          </w:p>
        </w:tc>
      </w:tr>
      <w:tr w:rsidR="00120372" w:rsidRPr="00393AF2" w:rsidTr="007A139A">
        <w:trPr>
          <w:trHeight w:hRule="exact" w:val="216"/>
          <w:jc w:val="center"/>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F178D4" w:rsidRDefault="004A0230" w:rsidP="006753D6">
            <w:pPr>
              <w:spacing w:after="0" w:line="240" w:lineRule="auto"/>
              <w:rPr>
                <w:rFonts w:eastAsia="Times New Roman" w:cstheme="minorHAnsi"/>
                <w:sz w:val="18"/>
                <w:szCs w:val="18"/>
              </w:rPr>
            </w:pPr>
            <w:r w:rsidRPr="00F178D4">
              <w:rPr>
                <w:rFonts w:eastAsia="Times New Roman" w:cstheme="minorHAnsi"/>
                <w:sz w:val="18"/>
                <w:szCs w:val="18"/>
              </w:rPr>
              <w:t>Local</w:t>
            </w:r>
            <w:r w:rsidR="00C33089" w:rsidRPr="00F178D4">
              <w:rPr>
                <w:rFonts w:eastAsia="Times New Roman" w:cstheme="minorHAnsi"/>
                <w:sz w:val="18"/>
                <w:szCs w:val="18"/>
              </w:rPr>
              <w:t xml:space="preserve"> Parcel Number</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jc w:val="center"/>
              <w:rPr>
                <w:rFonts w:eastAsia="Times New Roman" w:cstheme="minorHAnsi"/>
                <w:sz w:val="18"/>
                <w:szCs w:val="18"/>
              </w:rPr>
            </w:pPr>
            <w:r w:rsidRPr="002F4AE0">
              <w:rPr>
                <w:rFonts w:eastAsia="Times New Roman" w:cstheme="minorHAnsi"/>
                <w:sz w:val="18"/>
                <w:szCs w:val="18"/>
              </w:rPr>
              <w:t>PARNO</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362871">
            <w:pPr>
              <w:spacing w:after="0" w:line="240" w:lineRule="auto"/>
              <w:jc w:val="center"/>
              <w:rPr>
                <w:rFonts w:eastAsia="Times New Roman" w:cstheme="minorHAnsi"/>
                <w:sz w:val="18"/>
                <w:szCs w:val="18"/>
              </w:rPr>
            </w:pPr>
            <w:r w:rsidRPr="00E03D08">
              <w:rPr>
                <w:rFonts w:eastAsia="Times New Roman" w:cstheme="minorHAnsi"/>
                <w:sz w:val="18"/>
                <w:szCs w:val="18"/>
              </w:rPr>
              <w:t>String</w:t>
            </w:r>
          </w:p>
        </w:tc>
        <w:tc>
          <w:tcPr>
            <w:tcW w:w="55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0E20CB" w:rsidP="00362871">
            <w:pPr>
              <w:spacing w:after="0" w:line="240" w:lineRule="auto"/>
              <w:rPr>
                <w:rFonts w:eastAsia="Times New Roman" w:cstheme="minorHAnsi"/>
                <w:sz w:val="18"/>
                <w:szCs w:val="18"/>
              </w:rPr>
            </w:pPr>
            <w:r>
              <w:rPr>
                <w:rFonts w:eastAsia="Times New Roman" w:cstheme="minorHAnsi"/>
                <w:sz w:val="18"/>
                <w:szCs w:val="18"/>
              </w:rPr>
              <w:t>Parcel Identifier, Assessor’s Parcel Number</w:t>
            </w:r>
          </w:p>
        </w:tc>
      </w:tr>
      <w:tr w:rsidR="00C33089" w:rsidRPr="00393AF2" w:rsidTr="007A139A">
        <w:trPr>
          <w:trHeight w:hRule="exact" w:val="216"/>
          <w:jc w:val="center"/>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rPr>
                <w:rFonts w:eastAsia="Times New Roman" w:cstheme="minorHAnsi"/>
                <w:sz w:val="18"/>
                <w:szCs w:val="18"/>
                <w:highlight w:val="yellow"/>
              </w:rPr>
            </w:pPr>
            <w:r w:rsidRPr="00C33089">
              <w:rPr>
                <w:rFonts w:eastAsia="Times New Roman" w:cstheme="minorHAnsi"/>
                <w:sz w:val="18"/>
                <w:szCs w:val="18"/>
              </w:rPr>
              <w:t>Site Address</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jc w:val="center"/>
              <w:rPr>
                <w:rFonts w:eastAsia="Times New Roman" w:cstheme="minorHAnsi"/>
                <w:sz w:val="18"/>
                <w:szCs w:val="18"/>
                <w:highlight w:val="yellow"/>
              </w:rPr>
            </w:pPr>
            <w:r w:rsidRPr="002F4AE0">
              <w:rPr>
                <w:rFonts w:eastAsia="Times New Roman" w:cstheme="minorHAnsi"/>
                <w:sz w:val="18"/>
                <w:szCs w:val="18"/>
              </w:rPr>
              <w:t>SITEADD</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3089" w:rsidRPr="002F4AE0" w:rsidRDefault="00C33089" w:rsidP="00362871">
            <w:pPr>
              <w:spacing w:after="0" w:line="240" w:lineRule="auto"/>
              <w:jc w:val="center"/>
              <w:rPr>
                <w:rFonts w:eastAsia="Times New Roman" w:cstheme="minorHAnsi"/>
                <w:sz w:val="18"/>
                <w:szCs w:val="18"/>
              </w:rPr>
            </w:pPr>
            <w:r w:rsidRPr="00DD5AE4">
              <w:rPr>
                <w:rFonts w:eastAsia="Times New Roman" w:cstheme="minorHAnsi"/>
                <w:sz w:val="18"/>
                <w:szCs w:val="18"/>
              </w:rPr>
              <w:t>String</w:t>
            </w:r>
          </w:p>
        </w:tc>
        <w:tc>
          <w:tcPr>
            <w:tcW w:w="55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145B7A">
            <w:pPr>
              <w:spacing w:after="0" w:line="240" w:lineRule="auto"/>
              <w:rPr>
                <w:rFonts w:eastAsia="Times New Roman" w:cstheme="minorHAnsi"/>
                <w:sz w:val="18"/>
                <w:szCs w:val="18"/>
              </w:rPr>
            </w:pPr>
            <w:r w:rsidRPr="00B41853">
              <w:rPr>
                <w:rFonts w:eastAsia="Times New Roman" w:cstheme="minorHAnsi"/>
                <w:sz w:val="18"/>
                <w:szCs w:val="18"/>
              </w:rPr>
              <w:t>The full site address as a single field</w:t>
            </w:r>
          </w:p>
        </w:tc>
      </w:tr>
      <w:tr w:rsidR="00C33089" w:rsidRPr="00393AF2" w:rsidTr="007A139A">
        <w:trPr>
          <w:trHeight w:hRule="exact" w:val="216"/>
          <w:jc w:val="center"/>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rPr>
                <w:rFonts w:eastAsia="Times New Roman" w:cstheme="minorHAnsi"/>
                <w:sz w:val="18"/>
                <w:szCs w:val="18"/>
              </w:rPr>
            </w:pPr>
            <w:r>
              <w:rPr>
                <w:rFonts w:eastAsia="Times New Roman" w:cstheme="minorHAnsi"/>
                <w:sz w:val="18"/>
                <w:szCs w:val="18"/>
              </w:rPr>
              <w:t>Parcel Use Code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jc w:val="center"/>
              <w:rPr>
                <w:rFonts w:eastAsia="Times New Roman" w:cstheme="minorHAnsi"/>
                <w:sz w:val="18"/>
                <w:szCs w:val="18"/>
              </w:rPr>
            </w:pPr>
            <w:r w:rsidRPr="002F4AE0">
              <w:rPr>
                <w:rFonts w:eastAsia="Times New Roman" w:cstheme="minorHAnsi"/>
                <w:sz w:val="18"/>
                <w:szCs w:val="18"/>
              </w:rPr>
              <w:t>PARUSECODE</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362871">
            <w:pPr>
              <w:spacing w:after="0" w:line="240" w:lineRule="auto"/>
              <w:jc w:val="center"/>
              <w:rPr>
                <w:rFonts w:eastAsia="Times New Roman" w:cstheme="minorHAnsi"/>
                <w:sz w:val="18"/>
                <w:szCs w:val="18"/>
              </w:rPr>
            </w:pPr>
            <w:r w:rsidRPr="00DD5AE4">
              <w:rPr>
                <w:rFonts w:eastAsia="Times New Roman" w:cstheme="minorHAnsi"/>
                <w:sz w:val="18"/>
                <w:szCs w:val="18"/>
              </w:rPr>
              <w:t>String</w:t>
            </w:r>
          </w:p>
        </w:tc>
        <w:tc>
          <w:tcPr>
            <w:tcW w:w="55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E9738F">
            <w:pPr>
              <w:spacing w:after="0" w:line="240" w:lineRule="auto"/>
              <w:rPr>
                <w:rFonts w:eastAsia="Times New Roman" w:cstheme="minorHAnsi"/>
                <w:sz w:val="18"/>
                <w:szCs w:val="18"/>
              </w:rPr>
            </w:pPr>
            <w:r w:rsidRPr="00143B16">
              <w:rPr>
                <w:rFonts w:eastAsia="Times New Roman" w:cstheme="minorHAnsi"/>
                <w:sz w:val="18"/>
                <w:szCs w:val="18"/>
              </w:rPr>
              <w:t>The l</w:t>
            </w:r>
            <w:r w:rsidR="001B5111">
              <w:rPr>
                <w:rFonts w:eastAsia="Times New Roman" w:cstheme="minorHAnsi"/>
                <w:sz w:val="18"/>
                <w:szCs w:val="18"/>
              </w:rPr>
              <w:t xml:space="preserve">ocal assessment parcel use code </w:t>
            </w:r>
            <w:r w:rsidR="00E9738F">
              <w:rPr>
                <w:rFonts w:eastAsia="Times New Roman" w:cstheme="minorHAnsi"/>
                <w:sz w:val="18"/>
                <w:szCs w:val="18"/>
              </w:rPr>
              <w:t>(</w:t>
            </w:r>
            <w:r w:rsidRPr="002F4AE0">
              <w:rPr>
                <w:rFonts w:eastAsia="Times New Roman" w:cstheme="minorHAnsi"/>
                <w:sz w:val="18"/>
                <w:szCs w:val="18"/>
              </w:rPr>
              <w:t>with da</w:t>
            </w:r>
            <w:r w:rsidR="001B5111">
              <w:rPr>
                <w:rFonts w:eastAsia="Times New Roman" w:cstheme="minorHAnsi"/>
                <w:sz w:val="18"/>
                <w:szCs w:val="18"/>
              </w:rPr>
              <w:t>ta dictionary</w:t>
            </w:r>
            <w:r w:rsidR="00E9738F">
              <w:rPr>
                <w:rFonts w:eastAsia="Times New Roman" w:cstheme="minorHAnsi"/>
                <w:sz w:val="18"/>
                <w:szCs w:val="18"/>
              </w:rPr>
              <w:t>)</w:t>
            </w:r>
          </w:p>
        </w:tc>
      </w:tr>
      <w:tr w:rsidR="00120372" w:rsidRPr="00393AF2" w:rsidTr="007A139A">
        <w:trPr>
          <w:trHeight w:hRule="exact" w:val="216"/>
          <w:jc w:val="center"/>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rPr>
                <w:rFonts w:eastAsia="Times New Roman" w:cstheme="minorHAnsi"/>
                <w:sz w:val="18"/>
                <w:szCs w:val="18"/>
              </w:rPr>
            </w:pPr>
            <w:r>
              <w:rPr>
                <w:rFonts w:eastAsia="Times New Roman" w:cstheme="minorHAnsi"/>
                <w:sz w:val="18"/>
                <w:szCs w:val="18"/>
              </w:rPr>
              <w:t>Area (text)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jc w:val="center"/>
              <w:rPr>
                <w:rFonts w:eastAsia="Times New Roman" w:cstheme="minorHAnsi"/>
                <w:sz w:val="18"/>
                <w:szCs w:val="18"/>
              </w:rPr>
            </w:pPr>
            <w:r>
              <w:rPr>
                <w:rFonts w:eastAsia="Times New Roman" w:cstheme="minorHAnsi"/>
                <w:sz w:val="18"/>
                <w:szCs w:val="18"/>
              </w:rPr>
              <w:t>AREATXT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E03D08" w:rsidRDefault="00C33089" w:rsidP="00362871">
            <w:pPr>
              <w:spacing w:after="0" w:line="240" w:lineRule="auto"/>
              <w:jc w:val="center"/>
              <w:rPr>
                <w:rFonts w:eastAsia="Times New Roman" w:cstheme="minorHAnsi"/>
                <w:sz w:val="18"/>
                <w:szCs w:val="18"/>
              </w:rPr>
            </w:pPr>
            <w:r>
              <w:rPr>
                <w:rFonts w:eastAsia="Times New Roman" w:cstheme="minorHAnsi"/>
                <w:sz w:val="18"/>
                <w:szCs w:val="18"/>
              </w:rPr>
              <w:t>String</w:t>
            </w:r>
          </w:p>
        </w:tc>
        <w:tc>
          <w:tcPr>
            <w:tcW w:w="55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E03D08" w:rsidRDefault="00C33089" w:rsidP="00362871">
            <w:pPr>
              <w:spacing w:after="0" w:line="240" w:lineRule="auto"/>
              <w:rPr>
                <w:rFonts w:eastAsia="Times New Roman" w:cstheme="minorHAnsi"/>
                <w:sz w:val="18"/>
                <w:szCs w:val="18"/>
              </w:rPr>
            </w:pPr>
            <w:r>
              <w:rPr>
                <w:rFonts w:eastAsia="Times New Roman" w:cstheme="minorHAnsi"/>
                <w:sz w:val="18"/>
                <w:szCs w:val="18"/>
              </w:rPr>
              <w:t>The area of the parcel in acres as text</w:t>
            </w:r>
          </w:p>
        </w:tc>
      </w:tr>
      <w:tr w:rsidR="00120372" w:rsidRPr="00393AF2" w:rsidTr="007A139A">
        <w:trPr>
          <w:trHeight w:hRule="exact" w:val="216"/>
          <w:jc w:val="center"/>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rPr>
                <w:rFonts w:eastAsia="Times New Roman" w:cstheme="minorHAnsi"/>
                <w:sz w:val="18"/>
                <w:szCs w:val="18"/>
                <w:highlight w:val="yellow"/>
              </w:rPr>
            </w:pPr>
            <w:r w:rsidRPr="00C33089">
              <w:rPr>
                <w:rFonts w:eastAsia="Times New Roman" w:cstheme="minorHAnsi"/>
                <w:sz w:val="18"/>
                <w:szCs w:val="18"/>
              </w:rPr>
              <w:t>Area</w:t>
            </w:r>
            <w:r>
              <w:rPr>
                <w:rFonts w:eastAsia="Times New Roman" w:cstheme="minorHAnsi"/>
                <w:sz w:val="18"/>
                <w:szCs w:val="18"/>
              </w:rPr>
              <w:t xml:space="preserve"> (number)</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jc w:val="center"/>
              <w:rPr>
                <w:rFonts w:eastAsia="Times New Roman" w:cstheme="minorHAnsi"/>
                <w:sz w:val="18"/>
                <w:szCs w:val="18"/>
                <w:highlight w:val="yellow"/>
              </w:rPr>
            </w:pPr>
            <w:r>
              <w:rPr>
                <w:rFonts w:eastAsia="Times New Roman" w:cstheme="minorHAnsi"/>
                <w:sz w:val="18"/>
                <w:szCs w:val="18"/>
              </w:rPr>
              <w:t>AREANO</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362871">
            <w:pPr>
              <w:spacing w:after="0" w:line="240" w:lineRule="auto"/>
              <w:jc w:val="center"/>
              <w:rPr>
                <w:rFonts w:eastAsia="Times New Roman" w:cstheme="minorHAnsi"/>
                <w:sz w:val="18"/>
                <w:szCs w:val="18"/>
              </w:rPr>
            </w:pPr>
            <w:r w:rsidRPr="00E03D08">
              <w:rPr>
                <w:rFonts w:eastAsia="Times New Roman" w:cstheme="minorHAnsi"/>
                <w:sz w:val="18"/>
                <w:szCs w:val="18"/>
              </w:rPr>
              <w:t>Number</w:t>
            </w:r>
          </w:p>
        </w:tc>
        <w:tc>
          <w:tcPr>
            <w:tcW w:w="55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362871">
            <w:pPr>
              <w:spacing w:after="0" w:line="240" w:lineRule="auto"/>
              <w:rPr>
                <w:rFonts w:eastAsia="Times New Roman" w:cstheme="minorHAnsi"/>
                <w:sz w:val="18"/>
                <w:szCs w:val="18"/>
              </w:rPr>
            </w:pPr>
            <w:r w:rsidRPr="00BB228A">
              <w:rPr>
                <w:rFonts w:eastAsia="Times New Roman" w:cstheme="minorHAnsi"/>
                <w:sz w:val="18"/>
                <w:szCs w:val="18"/>
              </w:rPr>
              <w:t>The a</w:t>
            </w:r>
            <w:r>
              <w:rPr>
                <w:rFonts w:eastAsia="Times New Roman" w:cstheme="minorHAnsi"/>
                <w:sz w:val="18"/>
                <w:szCs w:val="18"/>
              </w:rPr>
              <w:t xml:space="preserve">rea of the parcel in acres as a </w:t>
            </w:r>
            <w:r w:rsidRPr="00BB228A">
              <w:rPr>
                <w:rFonts w:eastAsia="Times New Roman" w:cstheme="minorHAnsi"/>
                <w:sz w:val="18"/>
                <w:szCs w:val="18"/>
              </w:rPr>
              <w:t>number</w:t>
            </w:r>
          </w:p>
        </w:tc>
      </w:tr>
      <w:tr w:rsidR="00C33089" w:rsidRPr="00393AF2" w:rsidTr="007A139A">
        <w:trPr>
          <w:trHeight w:hRule="exact" w:val="648"/>
          <w:jc w:val="center"/>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6753D6" w:rsidP="006753D6">
            <w:pPr>
              <w:spacing w:after="0" w:line="240" w:lineRule="auto"/>
              <w:rPr>
                <w:rFonts w:eastAsia="Times New Roman" w:cstheme="minorHAnsi"/>
                <w:sz w:val="18"/>
                <w:szCs w:val="18"/>
                <w:highlight w:val="yellow"/>
              </w:rPr>
            </w:pPr>
            <w:r w:rsidRPr="002F4AE0">
              <w:rPr>
                <w:rFonts w:eastAsia="Times New Roman" w:cstheme="minorHAnsi"/>
                <w:sz w:val="18"/>
                <w:szCs w:val="18"/>
              </w:rPr>
              <w:t xml:space="preserve">Ownership </w:t>
            </w:r>
            <w:r w:rsidRPr="00E03D08">
              <w:rPr>
                <w:rFonts w:eastAsia="Times New Roman" w:cstheme="minorHAnsi"/>
                <w:sz w:val="18"/>
                <w:szCs w:val="18"/>
              </w:rPr>
              <w:t>Type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jc w:val="center"/>
              <w:rPr>
                <w:rFonts w:eastAsia="Times New Roman" w:cstheme="minorHAnsi"/>
                <w:sz w:val="18"/>
                <w:szCs w:val="18"/>
                <w:highlight w:val="yellow"/>
              </w:rPr>
            </w:pPr>
            <w:r w:rsidRPr="002F4AE0">
              <w:rPr>
                <w:rFonts w:eastAsia="Times New Roman" w:cstheme="minorHAnsi"/>
                <w:sz w:val="18"/>
                <w:szCs w:val="18"/>
              </w:rPr>
              <w:t>OWNTYPE</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362871">
            <w:pPr>
              <w:spacing w:after="0" w:line="240" w:lineRule="auto"/>
              <w:jc w:val="center"/>
              <w:rPr>
                <w:rFonts w:eastAsia="Times New Roman" w:cstheme="minorHAnsi"/>
                <w:sz w:val="18"/>
                <w:szCs w:val="18"/>
              </w:rPr>
            </w:pPr>
            <w:r w:rsidRPr="00DD5AE4">
              <w:rPr>
                <w:rFonts w:eastAsia="Times New Roman" w:cstheme="minorHAnsi"/>
                <w:sz w:val="18"/>
                <w:szCs w:val="18"/>
              </w:rPr>
              <w:t>String</w:t>
            </w:r>
          </w:p>
        </w:tc>
        <w:tc>
          <w:tcPr>
            <w:tcW w:w="55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6753D6" w:rsidP="0000205F">
            <w:pPr>
              <w:spacing w:after="0" w:line="240" w:lineRule="auto"/>
              <w:rPr>
                <w:rFonts w:eastAsia="Times New Roman" w:cstheme="minorHAnsi"/>
                <w:sz w:val="18"/>
                <w:szCs w:val="18"/>
              </w:rPr>
            </w:pPr>
            <w:r>
              <w:rPr>
                <w:rFonts w:eastAsia="Times New Roman" w:cstheme="minorHAnsi"/>
                <w:sz w:val="18"/>
                <w:szCs w:val="18"/>
              </w:rPr>
              <w:t>C</w:t>
            </w:r>
            <w:r w:rsidR="00C33089" w:rsidRPr="00E03D08">
              <w:rPr>
                <w:rFonts w:eastAsia="Times New Roman" w:cstheme="minorHAnsi"/>
                <w:sz w:val="18"/>
                <w:szCs w:val="18"/>
              </w:rPr>
              <w:t>an be exempt</w:t>
            </w:r>
            <w:r w:rsidR="00FA6646">
              <w:rPr>
                <w:rFonts w:eastAsia="Times New Roman" w:cstheme="minorHAnsi"/>
                <w:sz w:val="18"/>
                <w:szCs w:val="18"/>
              </w:rPr>
              <w:t>/</w:t>
            </w:r>
            <w:r w:rsidR="00FA6646" w:rsidRPr="00E03D08">
              <w:rPr>
                <w:rFonts w:eastAsia="Times New Roman" w:cstheme="minorHAnsi"/>
                <w:sz w:val="18"/>
                <w:szCs w:val="18"/>
              </w:rPr>
              <w:t>taxable</w:t>
            </w:r>
            <w:r w:rsidR="00C33089" w:rsidRPr="00E03D08">
              <w:rPr>
                <w:rFonts w:eastAsia="Times New Roman" w:cstheme="minorHAnsi"/>
                <w:sz w:val="18"/>
                <w:szCs w:val="18"/>
              </w:rPr>
              <w:t xml:space="preserve"> or public</w:t>
            </w:r>
            <w:r w:rsidR="00FA6646">
              <w:rPr>
                <w:rFonts w:eastAsia="Times New Roman" w:cstheme="minorHAnsi"/>
                <w:sz w:val="18"/>
                <w:szCs w:val="18"/>
              </w:rPr>
              <w:t>/</w:t>
            </w:r>
            <w:r w:rsidR="00FA6646" w:rsidRPr="00E03D08">
              <w:rPr>
                <w:rFonts w:eastAsia="Times New Roman" w:cstheme="minorHAnsi"/>
                <w:sz w:val="18"/>
                <w:szCs w:val="18"/>
              </w:rPr>
              <w:t>private</w:t>
            </w:r>
            <w:r w:rsidR="00FA6646">
              <w:rPr>
                <w:rFonts w:eastAsia="Times New Roman" w:cstheme="minorHAnsi"/>
                <w:sz w:val="18"/>
                <w:szCs w:val="18"/>
              </w:rPr>
              <w:t>, but a m</w:t>
            </w:r>
            <w:r w:rsidR="00C33089" w:rsidRPr="00E03D08">
              <w:rPr>
                <w:rFonts w:eastAsia="Times New Roman" w:cstheme="minorHAnsi"/>
                <w:sz w:val="18"/>
                <w:szCs w:val="18"/>
              </w:rPr>
              <w:t>ore complete indication is preferred</w:t>
            </w:r>
            <w:r w:rsidR="001B5111">
              <w:rPr>
                <w:rFonts w:eastAsia="Times New Roman" w:cstheme="minorHAnsi"/>
                <w:sz w:val="18"/>
                <w:szCs w:val="18"/>
              </w:rPr>
              <w:t>,</w:t>
            </w:r>
            <w:r w:rsidR="00C33089" w:rsidRPr="00E03D08">
              <w:rPr>
                <w:rFonts w:eastAsia="Times New Roman" w:cstheme="minorHAnsi"/>
                <w:sz w:val="18"/>
                <w:szCs w:val="18"/>
              </w:rPr>
              <w:t xml:space="preserve"> such as: International, Tribal, Federal, State, County, Private, Non-Profit, Local/Municipal, Other, or Unknown</w:t>
            </w:r>
            <w:r>
              <w:rPr>
                <w:rFonts w:eastAsia="Times New Roman" w:cstheme="minorHAnsi"/>
                <w:sz w:val="18"/>
                <w:szCs w:val="18"/>
              </w:rPr>
              <w:t>.</w:t>
            </w:r>
          </w:p>
        </w:tc>
      </w:tr>
      <w:tr w:rsidR="00120372" w:rsidRPr="00393AF2" w:rsidTr="007A139A">
        <w:trPr>
          <w:trHeight w:hRule="exact" w:val="216"/>
          <w:jc w:val="center"/>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6753D6" w:rsidP="006753D6">
            <w:pPr>
              <w:spacing w:after="0" w:line="240" w:lineRule="auto"/>
              <w:rPr>
                <w:rFonts w:eastAsia="Times New Roman" w:cstheme="minorHAnsi"/>
                <w:sz w:val="18"/>
                <w:szCs w:val="18"/>
                <w:highlight w:val="yellow"/>
              </w:rPr>
            </w:pPr>
            <w:r w:rsidRPr="006753D6">
              <w:rPr>
                <w:rFonts w:eastAsia="Times New Roman" w:cstheme="minorHAnsi"/>
                <w:sz w:val="18"/>
                <w:szCs w:val="18"/>
              </w:rPr>
              <w:t>Structure Indicator</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6753D6">
            <w:pPr>
              <w:spacing w:after="0" w:line="240" w:lineRule="auto"/>
              <w:jc w:val="center"/>
              <w:rPr>
                <w:rFonts w:eastAsia="Times New Roman" w:cstheme="minorHAnsi"/>
                <w:sz w:val="18"/>
                <w:szCs w:val="18"/>
                <w:highlight w:val="yellow"/>
              </w:rPr>
            </w:pPr>
            <w:r w:rsidRPr="002F4AE0">
              <w:rPr>
                <w:rFonts w:eastAsia="Times New Roman" w:cstheme="minorHAnsi"/>
                <w:sz w:val="18"/>
                <w:szCs w:val="18"/>
              </w:rPr>
              <w:t>STRUCT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362871">
            <w:pPr>
              <w:spacing w:after="0" w:line="240" w:lineRule="auto"/>
              <w:jc w:val="center"/>
              <w:rPr>
                <w:rFonts w:eastAsia="Times New Roman" w:cstheme="minorHAnsi"/>
                <w:sz w:val="18"/>
                <w:szCs w:val="18"/>
              </w:rPr>
            </w:pPr>
            <w:r w:rsidRPr="002F4AE0">
              <w:rPr>
                <w:rFonts w:eastAsia="Times New Roman" w:cstheme="minorHAnsi"/>
                <w:sz w:val="18"/>
                <w:szCs w:val="18"/>
              </w:rPr>
              <w:t>String</w:t>
            </w:r>
          </w:p>
        </w:tc>
        <w:tc>
          <w:tcPr>
            <w:tcW w:w="5560" w:type="dxa"/>
            <w:tcBorders>
              <w:top w:val="single" w:sz="4" w:space="0" w:color="auto"/>
              <w:left w:val="single" w:sz="4" w:space="0" w:color="auto"/>
              <w:bottom w:val="single" w:sz="4" w:space="0" w:color="auto"/>
              <w:right w:val="single" w:sz="4" w:space="0" w:color="auto"/>
            </w:tcBorders>
            <w:shd w:val="clear" w:color="auto" w:fill="auto"/>
            <w:vAlign w:val="center"/>
          </w:tcPr>
          <w:p w:rsidR="00C33089" w:rsidRPr="002F4AE0" w:rsidRDefault="00C33089" w:rsidP="00362871">
            <w:pPr>
              <w:spacing w:after="0" w:line="240" w:lineRule="auto"/>
              <w:rPr>
                <w:rFonts w:eastAsia="Times New Roman" w:cstheme="minorHAnsi"/>
                <w:sz w:val="18"/>
                <w:szCs w:val="18"/>
              </w:rPr>
            </w:pPr>
            <w:r w:rsidRPr="002F4AE0">
              <w:rPr>
                <w:rFonts w:eastAsia="Times New Roman" w:cstheme="minorHAnsi"/>
                <w:sz w:val="18"/>
                <w:szCs w:val="18"/>
              </w:rPr>
              <w:t>Is there a structure or</w:t>
            </w:r>
            <w:r>
              <w:rPr>
                <w:rFonts w:eastAsia="Times New Roman" w:cstheme="minorHAnsi"/>
                <w:sz w:val="18"/>
                <w:szCs w:val="18"/>
              </w:rPr>
              <w:t xml:space="preserve"> improvement on the parcel? (Yes/N</w:t>
            </w:r>
            <w:r w:rsidRPr="002F4AE0">
              <w:rPr>
                <w:rFonts w:eastAsia="Times New Roman" w:cstheme="minorHAnsi"/>
                <w:sz w:val="18"/>
                <w:szCs w:val="18"/>
              </w:rPr>
              <w:t>o)</w:t>
            </w:r>
          </w:p>
        </w:tc>
      </w:tr>
      <w:tr w:rsidR="00C33089" w:rsidRPr="00393AF2" w:rsidTr="007A139A">
        <w:trPr>
          <w:trHeight w:val="674"/>
          <w:jc w:val="center"/>
        </w:trPr>
        <w:tc>
          <w:tcPr>
            <w:tcW w:w="9500" w:type="dxa"/>
            <w:gridSpan w:val="4"/>
            <w:tcBorders>
              <w:top w:val="single" w:sz="4" w:space="0" w:color="auto"/>
              <w:left w:val="single" w:sz="4" w:space="0" w:color="auto"/>
              <w:right w:val="single" w:sz="4" w:space="0" w:color="auto"/>
            </w:tcBorders>
            <w:shd w:val="clear" w:color="auto" w:fill="auto"/>
            <w:vAlign w:val="center"/>
          </w:tcPr>
          <w:p w:rsidR="00C33089" w:rsidRDefault="00C33089" w:rsidP="007F20B0">
            <w:pPr>
              <w:spacing w:after="0" w:line="240" w:lineRule="auto"/>
              <w:rPr>
                <w:rFonts w:eastAsia="Times New Roman" w:cstheme="minorHAnsi"/>
                <w:sz w:val="16"/>
                <w:szCs w:val="16"/>
              </w:rPr>
            </w:pPr>
            <w:r w:rsidRPr="00051411">
              <w:rPr>
                <w:sz w:val="18"/>
                <w:szCs w:val="18"/>
              </w:rPr>
              <w:t xml:space="preserve">Notes: </w:t>
            </w:r>
            <w:r w:rsidR="00004FF6">
              <w:rPr>
                <w:rFonts w:eastAsia="Times New Roman" w:cstheme="minorHAnsi"/>
                <w:sz w:val="16"/>
                <w:szCs w:val="16"/>
              </w:rPr>
              <w:t>For reference see</w:t>
            </w:r>
            <w:r>
              <w:rPr>
                <w:rFonts w:eastAsia="Times New Roman" w:cstheme="minorHAnsi"/>
                <w:sz w:val="16"/>
                <w:szCs w:val="16"/>
              </w:rPr>
              <w:t xml:space="preserve"> “F</w:t>
            </w:r>
            <w:r w:rsidRPr="00B41853">
              <w:rPr>
                <w:rFonts w:eastAsia="Times New Roman" w:cstheme="minorHAnsi"/>
                <w:sz w:val="16"/>
                <w:szCs w:val="16"/>
              </w:rPr>
              <w:t>GDC Cadastral Data Publication Guideline</w:t>
            </w:r>
            <w:r>
              <w:rPr>
                <w:rFonts w:eastAsia="Times New Roman" w:cstheme="minorHAnsi"/>
                <w:sz w:val="16"/>
                <w:szCs w:val="16"/>
              </w:rPr>
              <w:t>” (2009):</w:t>
            </w:r>
          </w:p>
          <w:p w:rsidR="00C33089" w:rsidRPr="00B41853" w:rsidRDefault="00010D33" w:rsidP="009B0755">
            <w:pPr>
              <w:tabs>
                <w:tab w:val="left" w:pos="531"/>
              </w:tabs>
              <w:spacing w:after="0" w:line="240" w:lineRule="auto"/>
              <w:ind w:left="531"/>
              <w:rPr>
                <w:rFonts w:eastAsia="Times New Roman" w:cstheme="minorHAnsi"/>
                <w:sz w:val="16"/>
                <w:szCs w:val="16"/>
              </w:rPr>
            </w:pPr>
            <w:hyperlink r:id="rId12" w:history="1">
              <w:r w:rsidR="00C33089" w:rsidRPr="00676E2C">
                <w:rPr>
                  <w:rStyle w:val="Hyperlink"/>
                  <w:rFonts w:eastAsia="Times New Roman" w:cstheme="minorHAnsi"/>
                  <w:sz w:val="16"/>
                  <w:szCs w:val="16"/>
                </w:rPr>
                <w:t>http://www.nationalcad.org/showdocs.asp?docid=1149&amp;navsrc=Standards&amp;navsrc2=</w:t>
              </w:r>
            </w:hyperlink>
          </w:p>
          <w:p w:rsidR="00C33089" w:rsidRPr="00B41853" w:rsidRDefault="00C33089" w:rsidP="009B0755">
            <w:pPr>
              <w:tabs>
                <w:tab w:val="left" w:pos="531"/>
              </w:tabs>
              <w:spacing w:after="0" w:line="240" w:lineRule="auto"/>
              <w:ind w:left="531"/>
              <w:rPr>
                <w:rFonts w:eastAsia="Times New Roman" w:cstheme="minorHAnsi"/>
                <w:sz w:val="16"/>
                <w:szCs w:val="16"/>
              </w:rPr>
            </w:pPr>
            <w:r>
              <w:rPr>
                <w:rFonts w:eastAsia="Times New Roman" w:cstheme="minorHAnsi"/>
                <w:sz w:val="16"/>
                <w:szCs w:val="16"/>
              </w:rPr>
              <w:t>Ownership Type examples are from “</w:t>
            </w:r>
            <w:r w:rsidRPr="00B41853">
              <w:rPr>
                <w:rFonts w:eastAsia="Times New Roman" w:cstheme="minorHAnsi"/>
                <w:sz w:val="16"/>
                <w:szCs w:val="16"/>
              </w:rPr>
              <w:t>FGDC Cadastral Data Publication Template</w:t>
            </w:r>
            <w:r>
              <w:rPr>
                <w:rFonts w:eastAsia="Times New Roman" w:cstheme="minorHAnsi"/>
                <w:sz w:val="16"/>
                <w:szCs w:val="16"/>
              </w:rPr>
              <w:t xml:space="preserve">”: </w:t>
            </w:r>
            <w:hyperlink r:id="rId13" w:history="1">
              <w:r w:rsidRPr="00676E2C">
                <w:rPr>
                  <w:rStyle w:val="Hyperlink"/>
                  <w:rFonts w:eastAsia="Times New Roman" w:cstheme="minorHAnsi"/>
                  <w:sz w:val="16"/>
                  <w:szCs w:val="16"/>
                </w:rPr>
                <w:t>http://www.nationalcad.org/showdocs.asp?docid=1150&amp;navsrc=Standards&amp;navsrc2=</w:t>
              </w:r>
            </w:hyperlink>
          </w:p>
        </w:tc>
      </w:tr>
    </w:tbl>
    <w:p w:rsidR="00C726C5" w:rsidRDefault="00C726C5" w:rsidP="008B74EC">
      <w:pPr>
        <w:spacing w:after="0" w:line="240" w:lineRule="auto"/>
        <w:jc w:val="both"/>
        <w:rPr>
          <w:rFonts w:cstheme="minorHAnsi"/>
          <w:b/>
          <w:sz w:val="20"/>
          <w:szCs w:val="20"/>
        </w:rPr>
      </w:pPr>
    </w:p>
    <w:p w:rsidR="008B74EC" w:rsidRDefault="00F178D4" w:rsidP="000E20CB">
      <w:pPr>
        <w:spacing w:after="0"/>
        <w:rPr>
          <w:rFonts w:cstheme="minorHAnsi"/>
          <w:sz w:val="20"/>
          <w:szCs w:val="20"/>
        </w:rPr>
      </w:pPr>
      <w:r>
        <w:rPr>
          <w:rFonts w:cstheme="minorHAnsi"/>
          <w:b/>
          <w:sz w:val="20"/>
          <w:szCs w:val="20"/>
        </w:rPr>
        <w:t xml:space="preserve">Optimal </w:t>
      </w:r>
      <w:r w:rsidR="00110A01">
        <w:rPr>
          <w:rFonts w:cstheme="minorHAnsi"/>
          <w:b/>
          <w:sz w:val="20"/>
          <w:szCs w:val="20"/>
        </w:rPr>
        <w:t>Feature Representation</w:t>
      </w:r>
    </w:p>
    <w:tbl>
      <w:tblPr>
        <w:tblW w:w="10055" w:type="dxa"/>
        <w:jc w:val="center"/>
        <w:tblLayout w:type="fixed"/>
        <w:tblLook w:val="04A0" w:firstRow="1" w:lastRow="0" w:firstColumn="1" w:lastColumn="0" w:noHBand="0" w:noVBand="1"/>
      </w:tblPr>
      <w:tblGrid>
        <w:gridCol w:w="1068"/>
        <w:gridCol w:w="3780"/>
        <w:gridCol w:w="5207"/>
      </w:tblGrid>
      <w:tr w:rsidR="009932C7" w:rsidRPr="000A3AEA" w:rsidTr="007A139A">
        <w:trPr>
          <w:cantSplit/>
          <w:trHeight w:val="300"/>
          <w:tblHeader/>
          <w:jc w:val="center"/>
        </w:trPr>
        <w:tc>
          <w:tcPr>
            <w:tcW w:w="1068" w:type="dxa"/>
            <w:tcBorders>
              <w:top w:val="single" w:sz="4" w:space="0" w:color="auto"/>
              <w:left w:val="single" w:sz="4" w:space="0" w:color="auto"/>
              <w:bottom w:val="single" w:sz="4" w:space="0" w:color="auto"/>
              <w:right w:val="single" w:sz="4" w:space="0" w:color="auto"/>
            </w:tcBorders>
            <w:shd w:val="clear" w:color="auto" w:fill="CCFFCC"/>
            <w:noWrap/>
            <w:vAlign w:val="center"/>
            <w:hideMark/>
          </w:tcPr>
          <w:p w:rsidR="009932C7" w:rsidRPr="007C6761" w:rsidRDefault="009932C7" w:rsidP="00B631D6">
            <w:pPr>
              <w:spacing w:after="0" w:line="240" w:lineRule="auto"/>
              <w:jc w:val="center"/>
              <w:rPr>
                <w:rFonts w:eastAsia="Times New Roman" w:cstheme="minorHAnsi"/>
                <w:bCs/>
                <w:color w:val="000000"/>
                <w:sz w:val="18"/>
                <w:szCs w:val="18"/>
              </w:rPr>
            </w:pPr>
            <w:r>
              <w:rPr>
                <w:rFonts w:eastAsia="Times New Roman" w:cstheme="minorHAnsi"/>
                <w:bCs/>
                <w:color w:val="000000"/>
                <w:sz w:val="18"/>
                <w:szCs w:val="18"/>
              </w:rPr>
              <w:t>Feature Class</w:t>
            </w:r>
          </w:p>
        </w:tc>
        <w:tc>
          <w:tcPr>
            <w:tcW w:w="3780" w:type="dxa"/>
            <w:tcBorders>
              <w:top w:val="single" w:sz="4" w:space="0" w:color="auto"/>
              <w:left w:val="nil"/>
              <w:bottom w:val="single" w:sz="4" w:space="0" w:color="auto"/>
              <w:right w:val="single" w:sz="4" w:space="0" w:color="auto"/>
            </w:tcBorders>
            <w:shd w:val="clear" w:color="auto" w:fill="CCFFCC"/>
            <w:noWrap/>
            <w:vAlign w:val="center"/>
            <w:hideMark/>
          </w:tcPr>
          <w:p w:rsidR="009932C7" w:rsidRPr="007C6761" w:rsidRDefault="009932C7" w:rsidP="007C6761">
            <w:pPr>
              <w:spacing w:after="0" w:line="240" w:lineRule="auto"/>
              <w:jc w:val="center"/>
              <w:rPr>
                <w:rFonts w:eastAsia="Times New Roman" w:cstheme="minorHAnsi"/>
                <w:bCs/>
                <w:color w:val="000000"/>
                <w:sz w:val="18"/>
                <w:szCs w:val="18"/>
              </w:rPr>
            </w:pPr>
            <w:r w:rsidRPr="007C6761">
              <w:rPr>
                <w:rFonts w:eastAsia="Times New Roman" w:cstheme="minorHAnsi"/>
                <w:bCs/>
                <w:color w:val="000000"/>
                <w:sz w:val="18"/>
                <w:szCs w:val="18"/>
              </w:rPr>
              <w:t>Definition</w:t>
            </w:r>
          </w:p>
        </w:tc>
        <w:tc>
          <w:tcPr>
            <w:tcW w:w="5207" w:type="dxa"/>
            <w:tcBorders>
              <w:top w:val="single" w:sz="4" w:space="0" w:color="auto"/>
              <w:left w:val="nil"/>
              <w:bottom w:val="single" w:sz="4" w:space="0" w:color="auto"/>
              <w:right w:val="single" w:sz="4" w:space="0" w:color="auto"/>
            </w:tcBorders>
            <w:shd w:val="clear" w:color="auto" w:fill="CCFFCC"/>
            <w:noWrap/>
            <w:vAlign w:val="center"/>
            <w:hideMark/>
          </w:tcPr>
          <w:p w:rsidR="009932C7" w:rsidRPr="007C6761" w:rsidRDefault="009932C7" w:rsidP="007C6761">
            <w:pPr>
              <w:spacing w:after="0" w:line="240" w:lineRule="auto"/>
              <w:jc w:val="center"/>
              <w:rPr>
                <w:rFonts w:eastAsia="Times New Roman" w:cstheme="minorHAnsi"/>
                <w:bCs/>
                <w:color w:val="000000"/>
                <w:sz w:val="18"/>
                <w:szCs w:val="18"/>
              </w:rPr>
            </w:pPr>
            <w:r w:rsidRPr="007C6761">
              <w:rPr>
                <w:rFonts w:eastAsia="Times New Roman" w:cstheme="minorHAnsi"/>
                <w:bCs/>
                <w:color w:val="000000"/>
                <w:sz w:val="18"/>
                <w:szCs w:val="18"/>
              </w:rPr>
              <w:t>Representation</w:t>
            </w:r>
            <w:r>
              <w:rPr>
                <w:rFonts w:eastAsia="Times New Roman" w:cstheme="minorHAnsi"/>
                <w:bCs/>
                <w:color w:val="000000"/>
                <w:sz w:val="18"/>
                <w:szCs w:val="18"/>
              </w:rPr>
              <w:t xml:space="preserve"> </w:t>
            </w:r>
            <w:r w:rsidRPr="007C6761">
              <w:rPr>
                <w:rFonts w:eastAsia="Times New Roman" w:cstheme="minorHAnsi"/>
                <w:bCs/>
                <w:color w:val="000000"/>
                <w:sz w:val="18"/>
                <w:szCs w:val="18"/>
              </w:rPr>
              <w:t>Standard</w:t>
            </w:r>
          </w:p>
        </w:tc>
      </w:tr>
      <w:tr w:rsidR="009932C7" w:rsidRPr="000A3AEA" w:rsidTr="007A139A">
        <w:trPr>
          <w:cantSplit/>
          <w:trHeight w:val="872"/>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Default="009932C7" w:rsidP="00B631D6">
            <w:pPr>
              <w:spacing w:after="0" w:line="240" w:lineRule="auto"/>
              <w:jc w:val="center"/>
              <w:rPr>
                <w:rFonts w:eastAsia="Times New Roman" w:cstheme="minorHAnsi"/>
                <w:color w:val="000000"/>
                <w:sz w:val="18"/>
                <w:szCs w:val="18"/>
              </w:rPr>
            </w:pPr>
            <w:r>
              <w:rPr>
                <w:rFonts w:eastAsia="Times New Roman" w:cstheme="minorHAnsi"/>
                <w:color w:val="000000"/>
                <w:sz w:val="18"/>
                <w:szCs w:val="18"/>
              </w:rPr>
              <w:t>Primary Road</w:t>
            </w:r>
          </w:p>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(S1100)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FC776C">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Primary roads </w:t>
            </w:r>
            <w:proofErr w:type="gramStart"/>
            <w:r w:rsidRPr="000A3AEA">
              <w:rPr>
                <w:rFonts w:eastAsia="Times New Roman" w:cstheme="minorHAnsi"/>
                <w:color w:val="000000"/>
                <w:sz w:val="18"/>
                <w:szCs w:val="18"/>
              </w:rPr>
              <w:t>are generally divided</w:t>
            </w:r>
            <w:proofErr w:type="gramEnd"/>
            <w:r w:rsidRPr="000A3AEA">
              <w:rPr>
                <w:rFonts w:eastAsia="Times New Roman" w:cstheme="minorHAnsi"/>
                <w:color w:val="000000"/>
                <w:sz w:val="18"/>
                <w:szCs w:val="18"/>
              </w:rPr>
              <w:t>, limited-access highways within the interstate highway system or under state management, and are distinguished by the presence of interchanges.</w:t>
            </w:r>
          </w:p>
        </w:tc>
        <w:tc>
          <w:tcPr>
            <w:tcW w:w="5207" w:type="dxa"/>
            <w:tcBorders>
              <w:top w:val="nil"/>
              <w:left w:val="nil"/>
              <w:bottom w:val="single" w:sz="4" w:space="0" w:color="auto"/>
              <w:right w:val="single" w:sz="4" w:space="0" w:color="auto"/>
            </w:tcBorders>
            <w:shd w:val="clear" w:color="auto" w:fill="auto"/>
            <w:hideMark/>
          </w:tcPr>
          <w:p w:rsidR="00FE00A7" w:rsidRPr="00F049FE" w:rsidRDefault="009932C7" w:rsidP="00F049FE">
            <w:pPr>
              <w:pStyle w:val="ListParagraph"/>
              <w:numPr>
                <w:ilvl w:val="0"/>
                <w:numId w:val="4"/>
              </w:numPr>
              <w:spacing w:after="0" w:line="240" w:lineRule="auto"/>
              <w:ind w:left="72" w:hanging="90"/>
              <w:rPr>
                <w:rFonts w:eastAsia="Times New Roman" w:cstheme="minorHAnsi"/>
                <w:b/>
                <w:color w:val="FF0000"/>
                <w:sz w:val="18"/>
                <w:szCs w:val="18"/>
              </w:rPr>
            </w:pPr>
            <w:proofErr w:type="gramStart"/>
            <w:r w:rsidRPr="00F049FE">
              <w:rPr>
                <w:rFonts w:eastAsia="Times New Roman" w:cstheme="minorHAnsi"/>
                <w:color w:val="000000"/>
                <w:sz w:val="18"/>
                <w:szCs w:val="18"/>
              </w:rPr>
              <w:t>Must be represented</w:t>
            </w:r>
            <w:proofErr w:type="gramEnd"/>
            <w:r w:rsidRPr="00F049FE">
              <w:rPr>
                <w:rFonts w:eastAsia="Times New Roman" w:cstheme="minorHAnsi"/>
                <w:color w:val="000000"/>
                <w:sz w:val="18"/>
                <w:szCs w:val="18"/>
              </w:rPr>
              <w:t xml:space="preserve"> by at least two lines.  </w:t>
            </w:r>
          </w:p>
          <w:p w:rsidR="00FE00A7" w:rsidRPr="00F049FE" w:rsidRDefault="009932C7" w:rsidP="00F049FE">
            <w:pPr>
              <w:pStyle w:val="ListParagraph"/>
              <w:numPr>
                <w:ilvl w:val="0"/>
                <w:numId w:val="4"/>
              </w:numPr>
              <w:spacing w:after="0" w:line="240" w:lineRule="auto"/>
              <w:ind w:left="72" w:hanging="90"/>
              <w:rPr>
                <w:rFonts w:eastAsia="Times New Roman" w:cstheme="minorHAnsi"/>
                <w:b/>
                <w:color w:val="FF0000"/>
                <w:sz w:val="18"/>
                <w:szCs w:val="18"/>
              </w:rPr>
            </w:pPr>
            <w:r w:rsidRPr="00F049FE">
              <w:rPr>
                <w:rFonts w:eastAsia="Times New Roman" w:cstheme="minorHAnsi"/>
                <w:color w:val="000000"/>
                <w:sz w:val="18"/>
                <w:szCs w:val="18"/>
              </w:rPr>
              <w:t>Differences in road characteristics (e.g. number of lanes) are stored as attribution.</w:t>
            </w:r>
            <w:r w:rsidR="002D18B8" w:rsidRPr="00F049FE">
              <w:rPr>
                <w:rFonts w:eastAsia="Times New Roman" w:cstheme="minorHAnsi"/>
                <w:color w:val="000000"/>
                <w:sz w:val="18"/>
                <w:szCs w:val="18"/>
              </w:rPr>
              <w:t xml:space="preserve">  </w:t>
            </w:r>
          </w:p>
          <w:p w:rsidR="009932C7" w:rsidRPr="00F049FE" w:rsidRDefault="002D18B8" w:rsidP="00F049FE">
            <w:pPr>
              <w:pStyle w:val="ListParagraph"/>
              <w:numPr>
                <w:ilvl w:val="0"/>
                <w:numId w:val="4"/>
              </w:numPr>
              <w:spacing w:after="0" w:line="240" w:lineRule="auto"/>
              <w:ind w:left="72" w:hanging="90"/>
              <w:rPr>
                <w:rFonts w:eastAsia="Times New Roman" w:cstheme="minorHAnsi"/>
                <w:b/>
                <w:color w:val="FF0000"/>
                <w:sz w:val="18"/>
                <w:szCs w:val="18"/>
              </w:rPr>
            </w:pPr>
            <w:proofErr w:type="gramStart"/>
            <w:r w:rsidRPr="00F049FE">
              <w:rPr>
                <w:rFonts w:eastAsia="Times New Roman" w:cstheme="minorHAnsi"/>
                <w:color w:val="000000"/>
                <w:sz w:val="18"/>
                <w:szCs w:val="18"/>
              </w:rPr>
              <w:t>Must be named</w:t>
            </w:r>
            <w:proofErr w:type="gramEnd"/>
            <w:r w:rsidRPr="00F049FE">
              <w:rPr>
                <w:rFonts w:eastAsia="Times New Roman" w:cstheme="minorHAnsi"/>
                <w:color w:val="000000"/>
                <w:sz w:val="18"/>
                <w:szCs w:val="18"/>
              </w:rPr>
              <w:t>.</w:t>
            </w:r>
          </w:p>
        </w:tc>
      </w:tr>
      <w:tr w:rsidR="009932C7" w:rsidRPr="000A3AEA" w:rsidTr="007A139A">
        <w:trPr>
          <w:cantSplit/>
          <w:trHeight w:val="1484"/>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Secondary</w:t>
            </w:r>
            <w:r>
              <w:rPr>
                <w:rFonts w:eastAsia="Times New Roman" w:cstheme="minorHAnsi"/>
                <w:color w:val="000000"/>
                <w:sz w:val="18"/>
                <w:szCs w:val="18"/>
              </w:rPr>
              <w:t xml:space="preserve"> </w:t>
            </w:r>
            <w:r w:rsidRPr="000A3AEA">
              <w:rPr>
                <w:rFonts w:eastAsia="Times New Roman" w:cstheme="minorHAnsi"/>
                <w:color w:val="000000"/>
                <w:sz w:val="18"/>
                <w:szCs w:val="18"/>
              </w:rPr>
              <w:t>Road (S1200)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161700">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Secondary roads are main arteries, usually in the U.S. Highway, State Highway or County Highway system. These roads have one or more lanes of traffic in each direction, may </w:t>
            </w:r>
            <w:r w:rsidRPr="00913AB7">
              <w:rPr>
                <w:rFonts w:eastAsia="Times New Roman" w:cstheme="minorHAnsi"/>
                <w:color w:val="000000"/>
                <w:sz w:val="18"/>
                <w:szCs w:val="18"/>
              </w:rPr>
              <w:t xml:space="preserve">be </w:t>
            </w:r>
            <w:r w:rsidRPr="000A3AEA">
              <w:rPr>
                <w:rFonts w:eastAsia="Times New Roman" w:cstheme="minorHAnsi"/>
                <w:color w:val="000000"/>
                <w:sz w:val="18"/>
                <w:szCs w:val="18"/>
              </w:rPr>
              <w:t>divided, and usually have at-grade intersections with many other roads and driveways. They often have both a local name and a route number.</w:t>
            </w:r>
          </w:p>
        </w:tc>
        <w:tc>
          <w:tcPr>
            <w:tcW w:w="5207" w:type="dxa"/>
            <w:tcBorders>
              <w:top w:val="nil"/>
              <w:left w:val="nil"/>
              <w:bottom w:val="single" w:sz="4" w:space="0" w:color="auto"/>
              <w:right w:val="single" w:sz="4" w:space="0" w:color="auto"/>
            </w:tcBorders>
            <w:shd w:val="clear" w:color="auto" w:fill="auto"/>
            <w:hideMark/>
          </w:tcPr>
          <w:p w:rsidR="00FE00A7" w:rsidRPr="00F049FE" w:rsidRDefault="009932C7" w:rsidP="00F049FE">
            <w:pPr>
              <w:pStyle w:val="ListParagraph"/>
              <w:numPr>
                <w:ilvl w:val="0"/>
                <w:numId w:val="4"/>
              </w:numPr>
              <w:spacing w:after="0" w:line="240" w:lineRule="auto"/>
              <w:ind w:left="72" w:hanging="90"/>
              <w:rPr>
                <w:rFonts w:eastAsia="Times New Roman" w:cstheme="minorHAnsi"/>
                <w:color w:val="FF0000"/>
                <w:sz w:val="18"/>
                <w:szCs w:val="18"/>
              </w:rPr>
            </w:pPr>
            <w:proofErr w:type="gramStart"/>
            <w:r w:rsidRPr="00F049FE">
              <w:rPr>
                <w:rFonts w:eastAsia="Times New Roman" w:cstheme="minorHAnsi"/>
                <w:color w:val="000000"/>
                <w:sz w:val="18"/>
                <w:szCs w:val="18"/>
              </w:rPr>
              <w:t>Divided highways are represented by two lines</w:t>
            </w:r>
            <w:proofErr w:type="gramEnd"/>
            <w:r w:rsidRPr="00F049FE">
              <w:rPr>
                <w:rFonts w:eastAsia="Times New Roman" w:cstheme="minorHAnsi"/>
                <w:color w:val="000000"/>
                <w:sz w:val="18"/>
                <w:szCs w:val="18"/>
              </w:rPr>
              <w:t xml:space="preserve"> if it appears to have</w:t>
            </w:r>
            <w:r w:rsidRPr="000A3AEA">
              <w:rPr>
                <w:rFonts w:eastAsia="Times New Roman" w:cstheme="minorHAnsi"/>
                <w:color w:val="000000"/>
                <w:sz w:val="18"/>
                <w:szCs w:val="18"/>
              </w:rPr>
              <w:t xml:space="preserve"> a median (trees, grass, jersey barriers, concrete) between the directional lanes. </w:t>
            </w:r>
          </w:p>
          <w:p w:rsidR="00FE00A7" w:rsidRPr="00F049FE" w:rsidRDefault="009932C7" w:rsidP="00F049FE">
            <w:pPr>
              <w:pStyle w:val="ListParagraph"/>
              <w:numPr>
                <w:ilvl w:val="0"/>
                <w:numId w:val="4"/>
              </w:numPr>
              <w:spacing w:after="0" w:line="240" w:lineRule="auto"/>
              <w:ind w:left="72" w:hanging="90"/>
              <w:rPr>
                <w:rFonts w:eastAsia="Times New Roman" w:cstheme="minorHAnsi"/>
                <w:color w:val="FF0000"/>
                <w:sz w:val="18"/>
                <w:szCs w:val="18"/>
              </w:rPr>
            </w:pPr>
            <w:proofErr w:type="gramStart"/>
            <w:r w:rsidRPr="000A3AEA">
              <w:rPr>
                <w:rFonts w:eastAsia="Times New Roman" w:cstheme="minorHAnsi"/>
                <w:color w:val="000000"/>
                <w:sz w:val="18"/>
                <w:szCs w:val="18"/>
              </w:rPr>
              <w:t>Road features drawn as separate routes transition to a single route where the physical barrier no longer occurs.</w:t>
            </w:r>
            <w:proofErr w:type="gramEnd"/>
            <w:r w:rsidRPr="000A3AEA">
              <w:rPr>
                <w:rFonts w:eastAsia="Times New Roman" w:cstheme="minorHAnsi"/>
                <w:color w:val="000000"/>
                <w:sz w:val="18"/>
                <w:szCs w:val="18"/>
              </w:rPr>
              <w:t xml:space="preserve">  </w:t>
            </w:r>
          </w:p>
          <w:p w:rsidR="00FE00A7" w:rsidRPr="00F049FE" w:rsidRDefault="009932C7" w:rsidP="00F049FE">
            <w:pPr>
              <w:pStyle w:val="ListParagraph"/>
              <w:numPr>
                <w:ilvl w:val="0"/>
                <w:numId w:val="4"/>
              </w:numPr>
              <w:spacing w:after="0" w:line="240" w:lineRule="auto"/>
              <w:ind w:left="72" w:hanging="90"/>
              <w:rPr>
                <w:rFonts w:eastAsia="Times New Roman" w:cstheme="minorHAnsi"/>
                <w:color w:val="FF0000"/>
                <w:sz w:val="18"/>
                <w:szCs w:val="18"/>
              </w:rPr>
            </w:pPr>
            <w:r w:rsidRPr="000A3AEA">
              <w:rPr>
                <w:rFonts w:eastAsia="Times New Roman" w:cstheme="minorHAnsi"/>
                <w:color w:val="000000"/>
                <w:sz w:val="18"/>
                <w:szCs w:val="18"/>
              </w:rPr>
              <w:t xml:space="preserve">Turn lanes </w:t>
            </w:r>
            <w:proofErr w:type="gramStart"/>
            <w:r w:rsidRPr="000A3AEA">
              <w:rPr>
                <w:rFonts w:eastAsia="Times New Roman" w:cstheme="minorHAnsi"/>
                <w:color w:val="000000"/>
                <w:sz w:val="18"/>
                <w:szCs w:val="18"/>
              </w:rPr>
              <w:t xml:space="preserve">are not </w:t>
            </w:r>
            <w:r w:rsidR="004D341B">
              <w:rPr>
                <w:rFonts w:eastAsia="Times New Roman" w:cstheme="minorHAnsi"/>
                <w:color w:val="000000"/>
                <w:sz w:val="18"/>
                <w:szCs w:val="18"/>
              </w:rPr>
              <w:t>represented</w:t>
            </w:r>
            <w:proofErr w:type="gramEnd"/>
            <w:r w:rsidRPr="000A3AEA">
              <w:rPr>
                <w:rFonts w:eastAsia="Times New Roman" w:cstheme="minorHAnsi"/>
                <w:color w:val="000000"/>
                <w:sz w:val="18"/>
                <w:szCs w:val="18"/>
              </w:rPr>
              <w:t>.</w:t>
            </w:r>
            <w:r w:rsidR="002D18B8">
              <w:rPr>
                <w:rFonts w:eastAsia="Times New Roman" w:cstheme="minorHAnsi"/>
                <w:color w:val="000000"/>
                <w:sz w:val="18"/>
                <w:szCs w:val="18"/>
              </w:rPr>
              <w:t xml:space="preserve">  </w:t>
            </w:r>
          </w:p>
          <w:p w:rsidR="009932C7" w:rsidRPr="000A3AEA" w:rsidRDefault="002D18B8" w:rsidP="00F049FE">
            <w:pPr>
              <w:pStyle w:val="ListParagraph"/>
              <w:numPr>
                <w:ilvl w:val="0"/>
                <w:numId w:val="4"/>
              </w:numPr>
              <w:spacing w:after="0" w:line="240" w:lineRule="auto"/>
              <w:ind w:left="72" w:hanging="90"/>
              <w:rPr>
                <w:rFonts w:eastAsia="Times New Roman" w:cstheme="minorHAnsi"/>
                <w:color w:val="FF0000"/>
                <w:sz w:val="18"/>
                <w:szCs w:val="18"/>
              </w:rPr>
            </w:pPr>
            <w:proofErr w:type="gramStart"/>
            <w:r>
              <w:rPr>
                <w:rFonts w:eastAsia="Times New Roman" w:cstheme="minorHAnsi"/>
                <w:color w:val="000000"/>
                <w:sz w:val="18"/>
                <w:szCs w:val="18"/>
              </w:rPr>
              <w:t>Must be named</w:t>
            </w:r>
            <w:proofErr w:type="gramEnd"/>
            <w:r>
              <w:rPr>
                <w:rFonts w:eastAsia="Times New Roman" w:cstheme="minorHAnsi"/>
                <w:color w:val="000000"/>
                <w:sz w:val="18"/>
                <w:szCs w:val="18"/>
              </w:rPr>
              <w:t>.</w:t>
            </w:r>
            <w:r w:rsidR="00161700" w:rsidRPr="000A3AEA" w:rsidDel="00161700">
              <w:rPr>
                <w:rFonts w:eastAsia="Times New Roman" w:cstheme="minorHAnsi"/>
                <w:color w:val="000000"/>
                <w:sz w:val="18"/>
                <w:szCs w:val="18"/>
              </w:rPr>
              <w:t xml:space="preserve"> </w:t>
            </w:r>
          </w:p>
        </w:tc>
      </w:tr>
      <w:tr w:rsidR="009932C7" w:rsidRPr="000A3AEA" w:rsidTr="007A139A">
        <w:trPr>
          <w:cantSplit/>
          <w:trHeight w:val="1286"/>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Default="009932C7" w:rsidP="00425EF2">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Local Neighbor</w:t>
            </w:r>
            <w:r w:rsidR="00AC2DDF">
              <w:rPr>
                <w:rFonts w:eastAsia="Times New Roman" w:cstheme="minorHAnsi"/>
                <w:color w:val="000000"/>
                <w:sz w:val="18"/>
                <w:szCs w:val="18"/>
              </w:rPr>
              <w:t>-</w:t>
            </w:r>
            <w:r w:rsidRPr="000A3AEA">
              <w:rPr>
                <w:rFonts w:eastAsia="Times New Roman" w:cstheme="minorHAnsi"/>
                <w:color w:val="000000"/>
                <w:sz w:val="18"/>
                <w:szCs w:val="18"/>
              </w:rPr>
              <w:t>hood</w:t>
            </w:r>
            <w:r>
              <w:rPr>
                <w:rFonts w:eastAsia="Times New Roman" w:cstheme="minorHAnsi"/>
                <w:color w:val="000000"/>
                <w:sz w:val="18"/>
                <w:szCs w:val="18"/>
              </w:rPr>
              <w:t xml:space="preserve"> Road</w:t>
            </w:r>
            <w:r w:rsidRPr="000A3AEA">
              <w:rPr>
                <w:rFonts w:eastAsia="Times New Roman" w:cstheme="minorHAnsi"/>
                <w:color w:val="000000"/>
                <w:sz w:val="18"/>
                <w:szCs w:val="18"/>
              </w:rPr>
              <w:t>,</w:t>
            </w:r>
            <w:r w:rsidR="005438A3">
              <w:rPr>
                <w:rFonts w:eastAsia="Times New Roman" w:cstheme="minorHAnsi"/>
                <w:color w:val="000000"/>
                <w:sz w:val="18"/>
                <w:szCs w:val="18"/>
              </w:rPr>
              <w:t xml:space="preserve"> </w:t>
            </w:r>
            <w:r w:rsidRPr="000A3AEA">
              <w:rPr>
                <w:rFonts w:eastAsia="Times New Roman" w:cstheme="minorHAnsi"/>
                <w:color w:val="000000"/>
                <w:sz w:val="18"/>
                <w:szCs w:val="18"/>
              </w:rPr>
              <w:t>Rural</w:t>
            </w:r>
            <w:r w:rsidR="005438A3">
              <w:rPr>
                <w:rFonts w:eastAsia="Times New Roman" w:cstheme="minorHAnsi"/>
                <w:color w:val="000000"/>
                <w:sz w:val="18"/>
                <w:szCs w:val="18"/>
              </w:rPr>
              <w:t xml:space="preserve"> </w:t>
            </w:r>
            <w:r>
              <w:rPr>
                <w:rFonts w:eastAsia="Times New Roman" w:cstheme="minorHAnsi"/>
                <w:color w:val="000000"/>
                <w:sz w:val="18"/>
                <w:szCs w:val="18"/>
              </w:rPr>
              <w:t>R</w:t>
            </w:r>
            <w:r w:rsidRPr="000A3AEA">
              <w:rPr>
                <w:rFonts w:eastAsia="Times New Roman" w:cstheme="minorHAnsi"/>
                <w:color w:val="000000"/>
                <w:sz w:val="18"/>
                <w:szCs w:val="18"/>
              </w:rPr>
              <w:t xml:space="preserve">oad, </w:t>
            </w:r>
          </w:p>
          <w:p w:rsidR="009932C7" w:rsidRDefault="009932C7" w:rsidP="00425EF2">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City Street</w:t>
            </w:r>
          </w:p>
          <w:p w:rsidR="009932C7" w:rsidRPr="000A3AEA" w:rsidRDefault="009932C7" w:rsidP="00E21193">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(S1400)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3812DE">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Generally a paved non-arterial street, road, or byway that usually has a single lane of traffic in each direction. Roads in this feature class may be privately or publicly maintained. Scenic park roads would be included in this feature class, as would</w:t>
            </w:r>
            <w:r w:rsidR="003812DE">
              <w:rPr>
                <w:rFonts w:eastAsia="Times New Roman" w:cstheme="minorHAnsi"/>
                <w:color w:val="000000"/>
                <w:sz w:val="18"/>
                <w:szCs w:val="18"/>
              </w:rPr>
              <w:t xml:space="preserve"> </w:t>
            </w:r>
            <w:r w:rsidRPr="000A3AEA">
              <w:rPr>
                <w:rFonts w:eastAsia="Times New Roman" w:cstheme="minorHAnsi"/>
                <w:color w:val="000000"/>
                <w:sz w:val="18"/>
                <w:szCs w:val="18"/>
              </w:rPr>
              <w:t>some unpaved roads</w:t>
            </w:r>
            <w:r w:rsidR="00402558">
              <w:rPr>
                <w:rFonts w:eastAsia="Times New Roman" w:cstheme="minorHAnsi"/>
                <w:color w:val="000000"/>
                <w:sz w:val="18"/>
                <w:szCs w:val="18"/>
              </w:rPr>
              <w:t xml:space="preserve">. </w:t>
            </w:r>
          </w:p>
        </w:tc>
        <w:tc>
          <w:tcPr>
            <w:tcW w:w="5207" w:type="dxa"/>
            <w:tcBorders>
              <w:top w:val="nil"/>
              <w:left w:val="nil"/>
              <w:bottom w:val="single" w:sz="4" w:space="0" w:color="auto"/>
              <w:right w:val="single" w:sz="4" w:space="0" w:color="auto"/>
            </w:tcBorders>
            <w:shd w:val="clear" w:color="auto" w:fill="auto"/>
            <w:hideMark/>
          </w:tcPr>
          <w:p w:rsidR="009932C7" w:rsidRPr="000A3AEA"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sidRPr="000A3AEA">
              <w:rPr>
                <w:rFonts w:eastAsia="Times New Roman" w:cstheme="minorHAnsi"/>
                <w:color w:val="000000"/>
                <w:sz w:val="18"/>
                <w:szCs w:val="18"/>
              </w:rPr>
              <w:t>Drawn as a single line unless a median (see description above) is between the two lanes that is 7.6m in width or greater</w:t>
            </w:r>
            <w:r w:rsidR="003812DE">
              <w:rPr>
                <w:rFonts w:eastAsia="Times New Roman" w:cstheme="minorHAnsi"/>
                <w:color w:val="000000"/>
                <w:sz w:val="18"/>
                <w:szCs w:val="18"/>
              </w:rPr>
              <w:t>.</w:t>
            </w:r>
          </w:p>
        </w:tc>
      </w:tr>
      <w:tr w:rsidR="009932C7" w:rsidRPr="000A3AEA" w:rsidTr="007A139A">
        <w:trPr>
          <w:cantSplit/>
          <w:trHeight w:val="1781"/>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 xml:space="preserve">Vehicular Trail (4WD) / </w:t>
            </w:r>
            <w:proofErr w:type="spellStart"/>
            <w:r w:rsidRPr="000A3AEA">
              <w:rPr>
                <w:rFonts w:eastAsia="Times New Roman" w:cstheme="minorHAnsi"/>
                <w:color w:val="000000"/>
                <w:sz w:val="18"/>
                <w:szCs w:val="18"/>
              </w:rPr>
              <w:t>Unim</w:t>
            </w:r>
            <w:proofErr w:type="spellEnd"/>
            <w:r>
              <w:rPr>
                <w:rFonts w:eastAsia="Times New Roman" w:cstheme="minorHAnsi"/>
                <w:color w:val="000000"/>
                <w:sz w:val="18"/>
                <w:szCs w:val="18"/>
              </w:rPr>
              <w:t>-</w:t>
            </w:r>
            <w:r w:rsidRPr="000A3AEA">
              <w:rPr>
                <w:rFonts w:eastAsia="Times New Roman" w:cstheme="minorHAnsi"/>
                <w:color w:val="000000"/>
                <w:sz w:val="18"/>
                <w:szCs w:val="18"/>
              </w:rPr>
              <w:t>proved Road (S1500)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837EF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An unpaved dirt trail where a four-wheel drive vehicle is required. These vehicular trails are found almost exclusively in very rural areas. Minor, unpaved roads usable by ordinary cars and trucks belong in the S1400 category.</w:t>
            </w:r>
          </w:p>
        </w:tc>
        <w:tc>
          <w:tcPr>
            <w:tcW w:w="5207" w:type="dxa"/>
            <w:tcBorders>
              <w:top w:val="nil"/>
              <w:left w:val="nil"/>
              <w:bottom w:val="single" w:sz="4" w:space="0" w:color="auto"/>
              <w:right w:val="single" w:sz="4" w:space="0" w:color="auto"/>
            </w:tcBorders>
            <w:shd w:val="clear" w:color="auto" w:fill="auto"/>
            <w:hideMark/>
          </w:tcPr>
          <w:p w:rsidR="009932C7" w:rsidRPr="000A3AEA" w:rsidRDefault="009932C7" w:rsidP="00837EF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In general, vehicular trails/unimproved roads are not to be </w:t>
            </w:r>
            <w:r w:rsidR="004D341B">
              <w:rPr>
                <w:rFonts w:eastAsia="Times New Roman" w:cstheme="minorHAnsi"/>
                <w:color w:val="000000"/>
                <w:sz w:val="18"/>
                <w:szCs w:val="18"/>
              </w:rPr>
              <w:t>included in submissions</w:t>
            </w:r>
            <w:r w:rsidRPr="000A3AEA">
              <w:rPr>
                <w:rFonts w:eastAsia="Times New Roman" w:cstheme="minorHAnsi"/>
                <w:color w:val="000000"/>
                <w:sz w:val="18"/>
                <w:szCs w:val="18"/>
              </w:rPr>
              <w:t xml:space="preserve"> except in the following instances:</w:t>
            </w:r>
          </w:p>
          <w:p w:rsidR="003812DE" w:rsidRDefault="009932C7" w:rsidP="003812DE">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they le</w:t>
            </w:r>
            <w:r w:rsidR="00C81491">
              <w:rPr>
                <w:rFonts w:eastAsia="Times New Roman" w:cstheme="minorHAnsi"/>
                <w:color w:val="000000"/>
                <w:sz w:val="18"/>
                <w:szCs w:val="18"/>
              </w:rPr>
              <w:t>ad to at least one housing unit</w:t>
            </w:r>
            <w:r w:rsidRPr="000A3AEA">
              <w:rPr>
                <w:rFonts w:eastAsia="Times New Roman" w:cstheme="minorHAnsi"/>
                <w:color w:val="000000"/>
                <w:sz w:val="18"/>
                <w:szCs w:val="18"/>
              </w:rPr>
              <w:br/>
              <w:t>• they serve as a connector between two or more traversable routes in an area with a limited road network</w:t>
            </w:r>
          </w:p>
          <w:p w:rsidR="009932C7" w:rsidRPr="000A3AEA" w:rsidRDefault="009932C7" w:rsidP="00E612C1">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 </w:t>
            </w:r>
            <w:proofErr w:type="gramStart"/>
            <w:r w:rsidRPr="000A3AEA">
              <w:rPr>
                <w:rFonts w:eastAsia="Times New Roman" w:cstheme="minorHAnsi"/>
                <w:color w:val="000000"/>
                <w:sz w:val="18"/>
                <w:szCs w:val="18"/>
              </w:rPr>
              <w:t>they</w:t>
            </w:r>
            <w:proofErr w:type="gramEnd"/>
            <w:r w:rsidRPr="000A3AEA">
              <w:rPr>
                <w:rFonts w:eastAsia="Times New Roman" w:cstheme="minorHAnsi"/>
                <w:color w:val="000000"/>
                <w:sz w:val="18"/>
                <w:szCs w:val="18"/>
              </w:rPr>
              <w:t xml:space="preserve"> provide navigation to </w:t>
            </w:r>
            <w:r w:rsidR="001B274F">
              <w:rPr>
                <w:rFonts w:eastAsia="Times New Roman" w:cstheme="minorHAnsi"/>
                <w:color w:val="000000"/>
                <w:sz w:val="18"/>
                <w:szCs w:val="18"/>
              </w:rPr>
              <w:t>a</w:t>
            </w:r>
            <w:r w:rsidRPr="000A3AEA">
              <w:rPr>
                <w:rFonts w:eastAsia="Times New Roman" w:cstheme="minorHAnsi"/>
                <w:color w:val="000000"/>
                <w:sz w:val="18"/>
                <w:szCs w:val="18"/>
              </w:rPr>
              <w:t xml:space="preserve"> unit in a rural area (e.g. “second right past the stone church”)</w:t>
            </w:r>
            <w:r w:rsidRPr="000A3AEA">
              <w:rPr>
                <w:rFonts w:eastAsia="Times New Roman" w:cstheme="minorHAnsi"/>
                <w:color w:val="000000"/>
                <w:sz w:val="18"/>
                <w:szCs w:val="18"/>
              </w:rPr>
              <w:br/>
              <w:t>• they currently serve a proposed or ongoing development.</w:t>
            </w:r>
            <w:r w:rsidRPr="000A3AEA">
              <w:rPr>
                <w:rFonts w:eastAsia="Times New Roman" w:cstheme="minorHAnsi"/>
                <w:color w:val="000000"/>
                <w:sz w:val="18"/>
                <w:szCs w:val="18"/>
              </w:rPr>
              <w:br/>
              <w:t xml:space="preserve">• </w:t>
            </w:r>
            <w:proofErr w:type="gramStart"/>
            <w:r w:rsidRPr="000A3AEA">
              <w:rPr>
                <w:rFonts w:eastAsia="Times New Roman" w:cstheme="minorHAnsi"/>
                <w:color w:val="000000"/>
                <w:sz w:val="18"/>
                <w:szCs w:val="18"/>
              </w:rPr>
              <w:t>they</w:t>
            </w:r>
            <w:proofErr w:type="gramEnd"/>
            <w:r w:rsidRPr="000A3AEA">
              <w:rPr>
                <w:rFonts w:eastAsia="Times New Roman" w:cstheme="minorHAnsi"/>
                <w:color w:val="000000"/>
                <w:sz w:val="18"/>
                <w:szCs w:val="18"/>
              </w:rPr>
              <w:t xml:space="preserve"> lead to a living situation that would </w:t>
            </w:r>
            <w:r w:rsidR="005177D9" w:rsidRPr="005177D9">
              <w:rPr>
                <w:rFonts w:eastAsia="Times New Roman" w:cstheme="minorHAnsi"/>
                <w:color w:val="000000"/>
                <w:sz w:val="18"/>
                <w:szCs w:val="18"/>
              </w:rPr>
              <w:t>otherwise not be accessible.</w:t>
            </w:r>
          </w:p>
        </w:tc>
      </w:tr>
      <w:tr w:rsidR="009932C7" w:rsidRPr="000A3AEA" w:rsidTr="007A139A">
        <w:trPr>
          <w:cantSplit/>
          <w:trHeight w:val="629"/>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Default="009932C7" w:rsidP="00B631D6">
            <w:pPr>
              <w:spacing w:after="0" w:line="240" w:lineRule="auto"/>
              <w:jc w:val="center"/>
              <w:rPr>
                <w:rFonts w:eastAsia="Times New Roman" w:cstheme="minorHAnsi"/>
                <w:color w:val="000000"/>
                <w:sz w:val="18"/>
                <w:szCs w:val="18"/>
              </w:rPr>
            </w:pPr>
            <w:r>
              <w:rPr>
                <w:rFonts w:eastAsia="Times New Roman" w:cstheme="minorHAnsi"/>
                <w:color w:val="000000"/>
                <w:sz w:val="18"/>
                <w:szCs w:val="18"/>
              </w:rPr>
              <w:t>Ramps</w:t>
            </w:r>
          </w:p>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(S1630)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3812DE">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A road that allows controlled access from adjacent roads onto a limited access highway, often in the fo</w:t>
            </w:r>
            <w:r w:rsidR="003812DE">
              <w:rPr>
                <w:rFonts w:eastAsia="Times New Roman" w:cstheme="minorHAnsi"/>
                <w:color w:val="000000"/>
                <w:sz w:val="18"/>
                <w:szCs w:val="18"/>
              </w:rPr>
              <w:t>rm of a cloverleaf interchange.</w:t>
            </w:r>
          </w:p>
        </w:tc>
        <w:tc>
          <w:tcPr>
            <w:tcW w:w="5207" w:type="dxa"/>
            <w:tcBorders>
              <w:top w:val="nil"/>
              <w:left w:val="nil"/>
              <w:bottom w:val="single" w:sz="4" w:space="0" w:color="auto"/>
              <w:right w:val="single" w:sz="4" w:space="0" w:color="auto"/>
            </w:tcBorders>
            <w:shd w:val="clear" w:color="auto" w:fill="auto"/>
            <w:hideMark/>
          </w:tcPr>
          <w:p w:rsidR="00FE00A7"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sidRPr="000A3AEA">
              <w:rPr>
                <w:rFonts w:eastAsia="Times New Roman" w:cstheme="minorHAnsi"/>
                <w:color w:val="000000"/>
                <w:sz w:val="18"/>
                <w:szCs w:val="18"/>
              </w:rPr>
              <w:t xml:space="preserve">Ramps </w:t>
            </w:r>
            <w:proofErr w:type="gramStart"/>
            <w:r w:rsidRPr="000A3AEA">
              <w:rPr>
                <w:rFonts w:eastAsia="Times New Roman" w:cstheme="minorHAnsi"/>
                <w:color w:val="000000"/>
                <w:sz w:val="18"/>
                <w:szCs w:val="18"/>
              </w:rPr>
              <w:t xml:space="preserve">are </w:t>
            </w:r>
            <w:r w:rsidR="001B274F">
              <w:rPr>
                <w:rFonts w:eastAsia="Times New Roman" w:cstheme="minorHAnsi"/>
                <w:color w:val="000000"/>
                <w:sz w:val="18"/>
                <w:szCs w:val="18"/>
              </w:rPr>
              <w:t>represented</w:t>
            </w:r>
            <w:proofErr w:type="gramEnd"/>
            <w:r w:rsidRPr="000A3AEA">
              <w:rPr>
                <w:rFonts w:eastAsia="Times New Roman" w:cstheme="minorHAnsi"/>
                <w:color w:val="000000"/>
                <w:sz w:val="18"/>
                <w:szCs w:val="18"/>
              </w:rPr>
              <w:t xml:space="preserve"> </w:t>
            </w:r>
            <w:r w:rsidR="001B274F">
              <w:rPr>
                <w:rFonts w:eastAsia="Times New Roman" w:cstheme="minorHAnsi"/>
                <w:color w:val="000000"/>
                <w:sz w:val="18"/>
                <w:szCs w:val="18"/>
              </w:rPr>
              <w:t>without names or addresses</w:t>
            </w:r>
            <w:r w:rsidRPr="000A3AEA">
              <w:rPr>
                <w:rFonts w:eastAsia="Times New Roman" w:cstheme="minorHAnsi"/>
                <w:color w:val="000000"/>
                <w:sz w:val="18"/>
                <w:szCs w:val="18"/>
              </w:rPr>
              <w:t xml:space="preserve">.  </w:t>
            </w:r>
          </w:p>
          <w:p w:rsidR="009932C7" w:rsidRPr="000A3AEA"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sidRPr="000A3AEA">
              <w:rPr>
                <w:rFonts w:eastAsia="Times New Roman" w:cstheme="minorHAnsi"/>
                <w:color w:val="000000"/>
                <w:sz w:val="18"/>
                <w:szCs w:val="18"/>
              </w:rPr>
              <w:t>Ramps must connect to the roads to which they provide access.</w:t>
            </w:r>
          </w:p>
        </w:tc>
      </w:tr>
      <w:tr w:rsidR="009932C7" w:rsidRPr="000A3AEA" w:rsidTr="007A139A">
        <w:trPr>
          <w:cantSplit/>
          <w:trHeight w:val="863"/>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Default="009932C7" w:rsidP="00B631D6">
            <w:pPr>
              <w:spacing w:after="0" w:line="240" w:lineRule="auto"/>
              <w:jc w:val="center"/>
              <w:rPr>
                <w:rFonts w:eastAsia="Times New Roman" w:cstheme="minorHAnsi"/>
                <w:color w:val="000000"/>
                <w:sz w:val="18"/>
                <w:szCs w:val="18"/>
              </w:rPr>
            </w:pPr>
            <w:r>
              <w:rPr>
                <w:rFonts w:eastAsia="Times New Roman" w:cstheme="minorHAnsi"/>
                <w:color w:val="000000"/>
                <w:sz w:val="18"/>
                <w:szCs w:val="18"/>
              </w:rPr>
              <w:t>Service Drive</w:t>
            </w:r>
          </w:p>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(S1640)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837EF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A road, usually paralleling a limited access </w:t>
            </w:r>
            <w:proofErr w:type="gramStart"/>
            <w:r w:rsidRPr="000A3AEA">
              <w:rPr>
                <w:rFonts w:eastAsia="Times New Roman" w:cstheme="minorHAnsi"/>
                <w:color w:val="000000"/>
                <w:sz w:val="18"/>
                <w:szCs w:val="18"/>
              </w:rPr>
              <w:t>highway, that</w:t>
            </w:r>
            <w:proofErr w:type="gramEnd"/>
            <w:r w:rsidRPr="000A3AEA">
              <w:rPr>
                <w:rFonts w:eastAsia="Times New Roman" w:cstheme="minorHAnsi"/>
                <w:color w:val="000000"/>
                <w:sz w:val="18"/>
                <w:szCs w:val="18"/>
              </w:rPr>
              <w:t xml:space="preserve"> provides access to structures along the highway. These roads can be named and may intersect with other roads.</w:t>
            </w:r>
          </w:p>
        </w:tc>
        <w:tc>
          <w:tcPr>
            <w:tcW w:w="5207" w:type="dxa"/>
            <w:tcBorders>
              <w:top w:val="nil"/>
              <w:left w:val="nil"/>
              <w:bottom w:val="single" w:sz="4" w:space="0" w:color="auto"/>
              <w:right w:val="single" w:sz="4" w:space="0" w:color="auto"/>
            </w:tcBorders>
            <w:shd w:val="clear" w:color="auto" w:fill="auto"/>
            <w:hideMark/>
          </w:tcPr>
          <w:p w:rsidR="009932C7" w:rsidRPr="000A3AEA"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sidRPr="000A3AEA">
              <w:rPr>
                <w:rFonts w:eastAsia="Times New Roman" w:cstheme="minorHAnsi"/>
                <w:color w:val="000000"/>
                <w:sz w:val="18"/>
                <w:szCs w:val="18"/>
              </w:rPr>
              <w:t>Service/Frontage roads must contain the name of the Interstate</w:t>
            </w:r>
            <w:r w:rsidR="00C44455">
              <w:rPr>
                <w:rFonts w:eastAsia="Times New Roman" w:cstheme="minorHAnsi"/>
                <w:color w:val="000000"/>
                <w:sz w:val="18"/>
                <w:szCs w:val="18"/>
              </w:rPr>
              <w:t>s</w:t>
            </w:r>
            <w:r w:rsidRPr="000A3AEA">
              <w:rPr>
                <w:rFonts w:eastAsia="Times New Roman" w:cstheme="minorHAnsi"/>
                <w:color w:val="000000"/>
                <w:sz w:val="18"/>
                <w:szCs w:val="18"/>
              </w:rPr>
              <w:t xml:space="preserve"> </w:t>
            </w:r>
            <w:r w:rsidR="00C44455">
              <w:rPr>
                <w:rFonts w:eastAsia="Times New Roman" w:cstheme="minorHAnsi"/>
                <w:color w:val="000000"/>
                <w:sz w:val="18"/>
                <w:szCs w:val="18"/>
              </w:rPr>
              <w:t>they</w:t>
            </w:r>
            <w:r w:rsidRPr="000A3AEA">
              <w:rPr>
                <w:rFonts w:eastAsia="Times New Roman" w:cstheme="minorHAnsi"/>
                <w:color w:val="000000"/>
                <w:sz w:val="18"/>
                <w:szCs w:val="18"/>
              </w:rPr>
              <w:t xml:space="preserve"> parallel (e.g. "I-80 Service Road")</w:t>
            </w:r>
          </w:p>
        </w:tc>
      </w:tr>
      <w:tr w:rsidR="009932C7" w:rsidRPr="000A3AEA" w:rsidTr="007A139A">
        <w:trPr>
          <w:cantSplit/>
          <w:trHeight w:val="422"/>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lastRenderedPageBreak/>
              <w:t>Stairway</w:t>
            </w:r>
          </w:p>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(S1720)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837EF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A pedestrian passageway from one level to another by a series of steps. </w:t>
            </w:r>
          </w:p>
        </w:tc>
        <w:tc>
          <w:tcPr>
            <w:tcW w:w="5207" w:type="dxa"/>
            <w:tcBorders>
              <w:top w:val="nil"/>
              <w:left w:val="nil"/>
              <w:bottom w:val="single" w:sz="4" w:space="0" w:color="auto"/>
              <w:right w:val="single" w:sz="4" w:space="0" w:color="auto"/>
            </w:tcBorders>
            <w:shd w:val="clear" w:color="auto" w:fill="auto"/>
            <w:hideMark/>
          </w:tcPr>
          <w:p w:rsidR="009932C7" w:rsidRPr="000A3AEA"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proofErr w:type="gramStart"/>
            <w:r w:rsidRPr="000A3AEA">
              <w:rPr>
                <w:rFonts w:eastAsia="Times New Roman" w:cstheme="minorHAnsi"/>
                <w:color w:val="000000"/>
                <w:sz w:val="18"/>
                <w:szCs w:val="18"/>
              </w:rPr>
              <w:t xml:space="preserve">Generally not </w:t>
            </w:r>
            <w:r w:rsidR="00402558">
              <w:rPr>
                <w:rFonts w:eastAsia="Times New Roman" w:cstheme="minorHAnsi"/>
                <w:color w:val="000000"/>
                <w:sz w:val="18"/>
                <w:szCs w:val="18"/>
              </w:rPr>
              <w:t>represented</w:t>
            </w:r>
            <w:r w:rsidR="00C81491">
              <w:rPr>
                <w:rFonts w:eastAsia="Times New Roman" w:cstheme="minorHAnsi"/>
                <w:color w:val="000000"/>
                <w:sz w:val="18"/>
                <w:szCs w:val="18"/>
              </w:rPr>
              <w:t>.</w:t>
            </w:r>
            <w:proofErr w:type="gramEnd"/>
            <w:r w:rsidR="00C81491">
              <w:rPr>
                <w:rFonts w:eastAsia="Times New Roman" w:cstheme="minorHAnsi"/>
                <w:color w:val="000000"/>
                <w:sz w:val="18"/>
                <w:szCs w:val="18"/>
              </w:rPr>
              <w:t xml:space="preserve"> Include </w:t>
            </w:r>
            <w:r w:rsidRPr="000A3AEA">
              <w:rPr>
                <w:rFonts w:eastAsia="Times New Roman" w:cstheme="minorHAnsi"/>
                <w:color w:val="000000"/>
                <w:sz w:val="18"/>
                <w:szCs w:val="18"/>
              </w:rPr>
              <w:t>only in the instance where a stairway provides the only access to a residence.</w:t>
            </w:r>
          </w:p>
        </w:tc>
      </w:tr>
      <w:tr w:rsidR="009932C7" w:rsidRPr="000A3AEA" w:rsidTr="007A139A">
        <w:trPr>
          <w:cantSplit/>
          <w:trHeight w:val="1295"/>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 xml:space="preserve">Alleyway </w:t>
            </w:r>
          </w:p>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(S1730)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837EF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Alleyways are routes designed to access multiple housing units or city infrastructure, most frequently providing access from the back of the building or residence.  Alleyways most often provide linkages between city streets but can be a dead-end route, without an outlet.</w:t>
            </w:r>
          </w:p>
        </w:tc>
        <w:tc>
          <w:tcPr>
            <w:tcW w:w="5207" w:type="dxa"/>
            <w:tcBorders>
              <w:top w:val="nil"/>
              <w:left w:val="nil"/>
              <w:bottom w:val="single" w:sz="4" w:space="0" w:color="auto"/>
              <w:right w:val="single" w:sz="4" w:space="0" w:color="auto"/>
            </w:tcBorders>
            <w:shd w:val="clear" w:color="auto" w:fill="auto"/>
            <w:hideMark/>
          </w:tcPr>
          <w:p w:rsidR="009932C7" w:rsidRPr="000A3AEA" w:rsidRDefault="009932C7" w:rsidP="00AE01DE">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In general, alleyways are not to be</w:t>
            </w:r>
            <w:r w:rsidR="00C81491">
              <w:rPr>
                <w:rFonts w:eastAsia="Times New Roman" w:cstheme="minorHAnsi"/>
                <w:color w:val="000000"/>
                <w:sz w:val="18"/>
                <w:szCs w:val="18"/>
              </w:rPr>
              <w:t xml:space="preserve"> included</w:t>
            </w:r>
            <w:r w:rsidRPr="000A3AEA">
              <w:rPr>
                <w:rFonts w:eastAsia="Times New Roman" w:cstheme="minorHAnsi"/>
                <w:color w:val="000000"/>
                <w:sz w:val="18"/>
                <w:szCs w:val="18"/>
              </w:rPr>
              <w:t xml:space="preserve"> except</w:t>
            </w:r>
            <w:r w:rsidR="00320A09">
              <w:rPr>
                <w:rFonts w:eastAsia="Times New Roman" w:cstheme="minorHAnsi"/>
                <w:color w:val="000000"/>
                <w:sz w:val="18"/>
                <w:szCs w:val="18"/>
              </w:rPr>
              <w:t xml:space="preserve"> in the following instances:</w:t>
            </w:r>
            <w:r w:rsidR="00320A09">
              <w:rPr>
                <w:rFonts w:eastAsia="Times New Roman" w:cstheme="minorHAnsi"/>
                <w:color w:val="000000"/>
                <w:sz w:val="18"/>
                <w:szCs w:val="18"/>
              </w:rPr>
              <w:br/>
              <w:t>• a</w:t>
            </w:r>
            <w:r w:rsidRPr="000A3AEA">
              <w:rPr>
                <w:rFonts w:eastAsia="Times New Roman" w:cstheme="minorHAnsi"/>
                <w:color w:val="000000"/>
                <w:sz w:val="18"/>
                <w:szCs w:val="18"/>
              </w:rPr>
              <w:t>lleyways lead to at least one housing unit not accessible fr</w:t>
            </w:r>
            <w:r w:rsidR="00C81491">
              <w:rPr>
                <w:rFonts w:eastAsia="Times New Roman" w:cstheme="minorHAnsi"/>
                <w:color w:val="000000"/>
                <w:sz w:val="18"/>
                <w:szCs w:val="18"/>
              </w:rPr>
              <w:t>om the front roadway/street</w:t>
            </w:r>
          </w:p>
        </w:tc>
      </w:tr>
      <w:tr w:rsidR="009932C7" w:rsidRPr="000A3AEA" w:rsidTr="007A139A">
        <w:trPr>
          <w:cantSplit/>
          <w:trHeight w:val="1088"/>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Private Road for Service Vehicles (S1740)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837EF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A road within private property that is privately maintained for service, extractive, or other purposes. These roads are often unnamed.</w:t>
            </w:r>
          </w:p>
          <w:p w:rsidR="009932C7" w:rsidRPr="000A3AEA" w:rsidRDefault="009932C7" w:rsidP="00837EFD">
            <w:pPr>
              <w:spacing w:after="0" w:line="240" w:lineRule="auto"/>
              <w:rPr>
                <w:rFonts w:eastAsia="Times New Roman" w:cstheme="minorHAnsi"/>
                <w:color w:val="000000"/>
                <w:sz w:val="18"/>
                <w:szCs w:val="18"/>
              </w:rPr>
            </w:pPr>
          </w:p>
          <w:p w:rsidR="009932C7" w:rsidRPr="000A3AEA" w:rsidRDefault="009932C7" w:rsidP="00837EFD">
            <w:pPr>
              <w:spacing w:after="0" w:line="240" w:lineRule="auto"/>
              <w:rPr>
                <w:rFonts w:eastAsia="Times New Roman" w:cstheme="minorHAnsi"/>
                <w:b/>
                <w:color w:val="FF0000"/>
                <w:sz w:val="18"/>
                <w:szCs w:val="18"/>
              </w:rPr>
            </w:pPr>
          </w:p>
        </w:tc>
        <w:tc>
          <w:tcPr>
            <w:tcW w:w="5207" w:type="dxa"/>
            <w:tcBorders>
              <w:top w:val="nil"/>
              <w:left w:val="nil"/>
              <w:bottom w:val="single" w:sz="4" w:space="0" w:color="auto"/>
              <w:right w:val="single" w:sz="4" w:space="0" w:color="auto"/>
            </w:tcBorders>
            <w:shd w:val="clear" w:color="auto" w:fill="auto"/>
            <w:hideMark/>
          </w:tcPr>
          <w:p w:rsidR="00C81491" w:rsidRDefault="009932C7" w:rsidP="00C81491">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In general these are not </w:t>
            </w:r>
            <w:r w:rsidR="00C44455">
              <w:rPr>
                <w:rFonts w:eastAsia="Times New Roman" w:cstheme="minorHAnsi"/>
                <w:color w:val="000000"/>
                <w:sz w:val="18"/>
                <w:szCs w:val="18"/>
              </w:rPr>
              <w:t xml:space="preserve">to </w:t>
            </w:r>
            <w:r w:rsidR="00C81491">
              <w:rPr>
                <w:rFonts w:eastAsia="Times New Roman" w:cstheme="minorHAnsi"/>
                <w:color w:val="000000"/>
                <w:sz w:val="18"/>
                <w:szCs w:val="18"/>
              </w:rPr>
              <w:t xml:space="preserve">be included </w:t>
            </w:r>
            <w:r w:rsidRPr="000A3AEA">
              <w:rPr>
                <w:rFonts w:eastAsia="Times New Roman" w:cstheme="minorHAnsi"/>
                <w:color w:val="000000"/>
                <w:sz w:val="18"/>
                <w:szCs w:val="18"/>
              </w:rPr>
              <w:t>except in the following instances:</w:t>
            </w:r>
            <w:r w:rsidRPr="000A3AEA">
              <w:rPr>
                <w:rFonts w:eastAsia="Times New Roman" w:cstheme="minorHAnsi"/>
                <w:color w:val="000000"/>
                <w:sz w:val="18"/>
                <w:szCs w:val="18"/>
              </w:rPr>
              <w:br/>
              <w:t xml:space="preserve">• they serve as a connector between two or more traversable routes in an area with a limited </w:t>
            </w:r>
            <w:r w:rsidR="00C81491">
              <w:rPr>
                <w:rFonts w:eastAsia="Times New Roman" w:cstheme="minorHAnsi"/>
                <w:color w:val="000000"/>
                <w:sz w:val="18"/>
                <w:szCs w:val="18"/>
              </w:rPr>
              <w:t>road network</w:t>
            </w:r>
          </w:p>
          <w:p w:rsidR="009932C7" w:rsidRPr="000A3AEA" w:rsidRDefault="009932C7" w:rsidP="00C81491">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 </w:t>
            </w:r>
            <w:proofErr w:type="gramStart"/>
            <w:r w:rsidRPr="000A3AEA">
              <w:rPr>
                <w:rFonts w:eastAsia="Times New Roman" w:cstheme="minorHAnsi"/>
                <w:color w:val="000000"/>
                <w:sz w:val="18"/>
                <w:szCs w:val="18"/>
              </w:rPr>
              <w:t>they</w:t>
            </w:r>
            <w:proofErr w:type="gramEnd"/>
            <w:r w:rsidRPr="000A3AEA">
              <w:rPr>
                <w:rFonts w:eastAsia="Times New Roman" w:cstheme="minorHAnsi"/>
                <w:color w:val="000000"/>
                <w:sz w:val="18"/>
                <w:szCs w:val="18"/>
              </w:rPr>
              <w:t xml:space="preserve"> provide naviga</w:t>
            </w:r>
            <w:r w:rsidR="00C81491">
              <w:rPr>
                <w:rFonts w:eastAsia="Times New Roman" w:cstheme="minorHAnsi"/>
                <w:color w:val="000000"/>
                <w:sz w:val="18"/>
                <w:szCs w:val="18"/>
              </w:rPr>
              <w:t>tion to housing in a rural area.</w:t>
            </w:r>
          </w:p>
        </w:tc>
      </w:tr>
      <w:tr w:rsidR="009932C7" w:rsidRPr="000A3AEA" w:rsidTr="007A139A">
        <w:trPr>
          <w:cantSplit/>
          <w:trHeight w:val="1322"/>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Parking Lot Road (S1780)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837EF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The main travel route for vehicles through a paved parking area.</w:t>
            </w:r>
          </w:p>
        </w:tc>
        <w:tc>
          <w:tcPr>
            <w:tcW w:w="5207" w:type="dxa"/>
            <w:tcBorders>
              <w:top w:val="nil"/>
              <w:left w:val="nil"/>
              <w:bottom w:val="single" w:sz="4" w:space="0" w:color="auto"/>
              <w:right w:val="single" w:sz="4" w:space="0" w:color="auto"/>
            </w:tcBorders>
            <w:shd w:val="clear" w:color="auto" w:fill="auto"/>
            <w:hideMark/>
          </w:tcPr>
          <w:p w:rsidR="00197084" w:rsidRDefault="009932C7" w:rsidP="00425EF2">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In general, parking lot roadways are not </w:t>
            </w:r>
            <w:r w:rsidR="00C44455">
              <w:rPr>
                <w:rFonts w:eastAsia="Times New Roman" w:cstheme="minorHAnsi"/>
                <w:color w:val="000000"/>
                <w:sz w:val="18"/>
                <w:szCs w:val="18"/>
              </w:rPr>
              <w:t xml:space="preserve">to be </w:t>
            </w:r>
            <w:r w:rsidR="00C81491" w:rsidRPr="00C81491">
              <w:rPr>
                <w:rFonts w:eastAsia="Times New Roman" w:cstheme="minorHAnsi"/>
                <w:color w:val="000000"/>
                <w:sz w:val="18"/>
                <w:szCs w:val="18"/>
              </w:rPr>
              <w:t xml:space="preserve">included </w:t>
            </w:r>
            <w:r w:rsidRPr="000A3AEA">
              <w:rPr>
                <w:rFonts w:eastAsia="Times New Roman" w:cstheme="minorHAnsi"/>
                <w:color w:val="000000"/>
                <w:sz w:val="18"/>
                <w:szCs w:val="18"/>
              </w:rPr>
              <w:t>except in the following instances</w:t>
            </w:r>
            <w:proofErr w:type="gramStart"/>
            <w:r w:rsidRPr="000A3AEA">
              <w:rPr>
                <w:rFonts w:eastAsia="Times New Roman" w:cstheme="minorHAnsi"/>
                <w:color w:val="000000"/>
                <w:sz w:val="18"/>
                <w:szCs w:val="18"/>
              </w:rPr>
              <w:t>:</w:t>
            </w:r>
            <w:proofErr w:type="gramEnd"/>
            <w:r w:rsidRPr="000A3AEA">
              <w:rPr>
                <w:rFonts w:eastAsia="Times New Roman" w:cstheme="minorHAnsi"/>
                <w:color w:val="000000"/>
                <w:sz w:val="18"/>
                <w:szCs w:val="18"/>
              </w:rPr>
              <w:br/>
              <w:t xml:space="preserve">• </w:t>
            </w:r>
            <w:r w:rsidR="00320A09">
              <w:rPr>
                <w:rFonts w:eastAsia="Times New Roman" w:cstheme="minorHAnsi"/>
                <w:color w:val="000000"/>
                <w:sz w:val="18"/>
                <w:szCs w:val="18"/>
              </w:rPr>
              <w:t>t</w:t>
            </w:r>
            <w:r w:rsidRPr="000A3AEA">
              <w:rPr>
                <w:rFonts w:eastAsia="Times New Roman" w:cstheme="minorHAnsi"/>
                <w:color w:val="000000"/>
                <w:sz w:val="18"/>
                <w:szCs w:val="18"/>
              </w:rPr>
              <w:t>he road lead</w:t>
            </w:r>
            <w:r w:rsidR="00320A09">
              <w:rPr>
                <w:rFonts w:eastAsia="Times New Roman" w:cstheme="minorHAnsi"/>
                <w:color w:val="000000"/>
                <w:sz w:val="18"/>
                <w:szCs w:val="18"/>
              </w:rPr>
              <w:t>s to a residential structure</w:t>
            </w:r>
            <w:r w:rsidR="00320A09">
              <w:rPr>
                <w:rFonts w:eastAsia="Times New Roman" w:cstheme="minorHAnsi"/>
                <w:color w:val="000000"/>
                <w:sz w:val="18"/>
                <w:szCs w:val="18"/>
              </w:rPr>
              <w:br/>
              <w:t>• t</w:t>
            </w:r>
            <w:r w:rsidRPr="000A3AEA">
              <w:rPr>
                <w:rFonts w:eastAsia="Times New Roman" w:cstheme="minorHAnsi"/>
                <w:color w:val="000000"/>
                <w:sz w:val="18"/>
                <w:szCs w:val="18"/>
              </w:rPr>
              <w:t>he road offers linkages to other roads that without inclusion would be difficult to traverse/navigate.</w:t>
            </w:r>
          </w:p>
          <w:p w:rsidR="009932C7" w:rsidRPr="000A3AEA" w:rsidRDefault="00197084" w:rsidP="00320A09">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 </w:t>
            </w:r>
            <w:proofErr w:type="gramStart"/>
            <w:r w:rsidR="00320A09">
              <w:rPr>
                <w:rFonts w:eastAsia="Times New Roman" w:cstheme="minorHAnsi"/>
                <w:color w:val="000000"/>
                <w:sz w:val="18"/>
                <w:szCs w:val="18"/>
              </w:rPr>
              <w:t>r</w:t>
            </w:r>
            <w:r>
              <w:rPr>
                <w:rFonts w:eastAsia="Times New Roman" w:cstheme="minorHAnsi"/>
                <w:color w:val="000000"/>
                <w:sz w:val="18"/>
                <w:szCs w:val="18"/>
              </w:rPr>
              <w:t>epresentation</w:t>
            </w:r>
            <w:proofErr w:type="gramEnd"/>
            <w:r w:rsidRPr="000A3AEA">
              <w:rPr>
                <w:rFonts w:eastAsia="Times New Roman" w:cstheme="minorHAnsi"/>
                <w:color w:val="000000"/>
                <w:sz w:val="18"/>
                <w:szCs w:val="18"/>
              </w:rPr>
              <w:t xml:space="preserve"> of the parking lo</w:t>
            </w:r>
            <w:r w:rsidR="00320A09">
              <w:rPr>
                <w:rFonts w:eastAsia="Times New Roman" w:cstheme="minorHAnsi"/>
                <w:color w:val="000000"/>
                <w:sz w:val="18"/>
                <w:szCs w:val="18"/>
              </w:rPr>
              <w:t>t perimeter is not necessary.</w:t>
            </w:r>
          </w:p>
        </w:tc>
      </w:tr>
      <w:tr w:rsidR="009932C7" w:rsidRPr="000A3AEA" w:rsidTr="007A139A">
        <w:trPr>
          <w:cantSplit/>
          <w:trHeight w:val="890"/>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Path or Trail (S1820)</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F744D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A path that is too narrow for or legally restricted from vehicular traffic.</w:t>
            </w:r>
          </w:p>
        </w:tc>
        <w:tc>
          <w:tcPr>
            <w:tcW w:w="5207" w:type="dxa"/>
            <w:tcBorders>
              <w:top w:val="nil"/>
              <w:left w:val="nil"/>
              <w:bottom w:val="single" w:sz="4" w:space="0" w:color="auto"/>
              <w:right w:val="single" w:sz="4" w:space="0" w:color="auto"/>
            </w:tcBorders>
            <w:shd w:val="clear" w:color="auto" w:fill="auto"/>
            <w:hideMark/>
          </w:tcPr>
          <w:p w:rsidR="009932C7" w:rsidRPr="000A3AEA" w:rsidRDefault="009932C7" w:rsidP="00837EFD">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In general, paths or trails are not to</w:t>
            </w:r>
            <w:r w:rsidR="00C81491">
              <w:rPr>
                <w:rFonts w:eastAsia="Times New Roman" w:cstheme="minorHAnsi"/>
                <w:color w:val="000000"/>
                <w:sz w:val="18"/>
                <w:szCs w:val="18"/>
              </w:rPr>
              <w:t xml:space="preserve"> be included</w:t>
            </w:r>
            <w:r w:rsidRPr="000A3AEA">
              <w:rPr>
                <w:rFonts w:eastAsia="Times New Roman" w:cstheme="minorHAnsi"/>
                <w:color w:val="000000"/>
                <w:sz w:val="18"/>
                <w:szCs w:val="18"/>
              </w:rPr>
              <w:t xml:space="preserve"> except in the following instances:</w:t>
            </w:r>
          </w:p>
          <w:p w:rsidR="00C81491" w:rsidRDefault="009932C7" w:rsidP="00C81491">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they lead to a living situation that otherwise would not be accessible or identifiable</w:t>
            </w:r>
          </w:p>
          <w:p w:rsidR="00C81491" w:rsidRDefault="009932C7" w:rsidP="00C81491">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xml:space="preserve">• they serve as a connector between two or more traversable routes in an area with a limited road network </w:t>
            </w:r>
          </w:p>
          <w:p w:rsidR="009932C7" w:rsidRPr="00F744DD" w:rsidRDefault="009932C7" w:rsidP="00C81491">
            <w:pPr>
              <w:spacing w:after="0" w:line="240" w:lineRule="auto"/>
              <w:rPr>
                <w:rFonts w:eastAsia="Times New Roman" w:cstheme="minorHAnsi"/>
                <w:color w:val="000000"/>
                <w:sz w:val="18"/>
                <w:szCs w:val="18"/>
              </w:rPr>
            </w:pPr>
            <w:r w:rsidRPr="000A3AEA">
              <w:rPr>
                <w:rFonts w:eastAsia="Times New Roman" w:cstheme="minorHAnsi"/>
                <w:color w:val="000000"/>
                <w:sz w:val="18"/>
                <w:szCs w:val="18"/>
              </w:rPr>
              <w:t>• they provide navigat</w:t>
            </w:r>
            <w:r w:rsidR="00C81491">
              <w:rPr>
                <w:rFonts w:eastAsia="Times New Roman" w:cstheme="minorHAnsi"/>
                <w:color w:val="000000"/>
                <w:sz w:val="18"/>
                <w:szCs w:val="18"/>
              </w:rPr>
              <w:t>ion to the unit in a rural area</w:t>
            </w:r>
          </w:p>
        </w:tc>
      </w:tr>
      <w:tr w:rsidR="009932C7" w:rsidRPr="000A3AEA" w:rsidTr="00F049FE">
        <w:trPr>
          <w:cantSplit/>
          <w:trHeight w:val="1100"/>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 xml:space="preserve">Cul-de-sac </w:t>
            </w:r>
          </w:p>
          <w:p w:rsidR="009932C7" w:rsidRPr="000A3AEA" w:rsidRDefault="009932C7" w:rsidP="00B631D6">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(C3061)</w:t>
            </w:r>
          </w:p>
        </w:tc>
        <w:tc>
          <w:tcPr>
            <w:tcW w:w="3780" w:type="dxa"/>
            <w:tcBorders>
              <w:top w:val="nil"/>
              <w:left w:val="nil"/>
              <w:bottom w:val="single" w:sz="4" w:space="0" w:color="auto"/>
              <w:right w:val="single" w:sz="4" w:space="0" w:color="auto"/>
            </w:tcBorders>
            <w:shd w:val="clear" w:color="auto" w:fill="auto"/>
            <w:hideMark/>
          </w:tcPr>
          <w:p w:rsidR="009932C7" w:rsidRPr="000A3AEA" w:rsidRDefault="009932C7" w:rsidP="00F049FE">
            <w:pPr>
              <w:spacing w:after="0" w:line="240" w:lineRule="auto"/>
              <w:rPr>
                <w:rFonts w:eastAsia="Times New Roman" w:cstheme="minorHAnsi"/>
                <w:b/>
                <w:color w:val="FF0000"/>
                <w:sz w:val="18"/>
                <w:szCs w:val="18"/>
              </w:rPr>
            </w:pPr>
            <w:r w:rsidRPr="000A3AEA">
              <w:rPr>
                <w:rFonts w:eastAsia="Times New Roman" w:cstheme="minorHAnsi"/>
                <w:color w:val="000000"/>
                <w:sz w:val="18"/>
                <w:szCs w:val="18"/>
              </w:rPr>
              <w:t xml:space="preserve">An expanded paved area at the end of a street used by vehicles for turning around. For mapping purposes, the </w:t>
            </w:r>
            <w:r>
              <w:rPr>
                <w:rFonts w:eastAsia="Times New Roman" w:cstheme="minorHAnsi"/>
                <w:color w:val="000000"/>
                <w:sz w:val="18"/>
                <w:szCs w:val="18"/>
              </w:rPr>
              <w:t xml:space="preserve">Census </w:t>
            </w:r>
            <w:r w:rsidR="00693E20">
              <w:rPr>
                <w:rFonts w:eastAsia="Times New Roman" w:cstheme="minorHAnsi"/>
                <w:color w:val="000000"/>
                <w:sz w:val="18"/>
                <w:szCs w:val="18"/>
              </w:rPr>
              <w:t xml:space="preserve">Bureau </w:t>
            </w:r>
            <w:r w:rsidRPr="000A3AEA">
              <w:rPr>
                <w:rFonts w:eastAsia="Times New Roman" w:cstheme="minorHAnsi"/>
                <w:color w:val="000000"/>
                <w:sz w:val="18"/>
                <w:szCs w:val="18"/>
              </w:rPr>
              <w:t>maps it only as a point feature.</w:t>
            </w:r>
          </w:p>
        </w:tc>
        <w:tc>
          <w:tcPr>
            <w:tcW w:w="5207" w:type="dxa"/>
            <w:tcBorders>
              <w:top w:val="nil"/>
              <w:left w:val="nil"/>
              <w:bottom w:val="single" w:sz="4" w:space="0" w:color="auto"/>
              <w:right w:val="single" w:sz="4" w:space="0" w:color="auto"/>
            </w:tcBorders>
            <w:shd w:val="clear" w:color="auto" w:fill="auto"/>
            <w:hideMark/>
          </w:tcPr>
          <w:p w:rsidR="00FE00A7"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sidRPr="000A3AEA">
              <w:rPr>
                <w:rFonts w:eastAsia="Times New Roman" w:cstheme="minorHAnsi"/>
                <w:color w:val="000000"/>
                <w:sz w:val="18"/>
                <w:szCs w:val="18"/>
              </w:rPr>
              <w:t xml:space="preserve">Cul-de-sacs </w:t>
            </w:r>
            <w:proofErr w:type="gramStart"/>
            <w:r w:rsidRPr="000A3AEA">
              <w:rPr>
                <w:rFonts w:eastAsia="Times New Roman" w:cstheme="minorHAnsi"/>
                <w:color w:val="000000"/>
                <w:sz w:val="18"/>
                <w:szCs w:val="18"/>
              </w:rPr>
              <w:t>must be drawn</w:t>
            </w:r>
            <w:proofErr w:type="gramEnd"/>
            <w:r w:rsidRPr="000A3AEA">
              <w:rPr>
                <w:rFonts w:eastAsia="Times New Roman" w:cstheme="minorHAnsi"/>
                <w:color w:val="000000"/>
                <w:sz w:val="18"/>
                <w:szCs w:val="18"/>
              </w:rPr>
              <w:t xml:space="preserve"> to the begin</w:t>
            </w:r>
            <w:r w:rsidR="002A517A">
              <w:rPr>
                <w:rFonts w:eastAsia="Times New Roman" w:cstheme="minorHAnsi"/>
                <w:color w:val="000000"/>
                <w:sz w:val="18"/>
                <w:szCs w:val="18"/>
              </w:rPr>
              <w:t xml:space="preserve">ning of the arc of the circle. </w:t>
            </w:r>
          </w:p>
          <w:p w:rsidR="00FE00A7"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sidRPr="000A3AEA">
              <w:rPr>
                <w:rFonts w:eastAsia="Times New Roman" w:cstheme="minorHAnsi"/>
                <w:color w:val="000000"/>
                <w:sz w:val="18"/>
                <w:szCs w:val="18"/>
              </w:rPr>
              <w:t xml:space="preserve">There is no need to follow the arc to the farthest point before dropping the point attribute.  </w:t>
            </w:r>
          </w:p>
          <w:p w:rsidR="009932C7" w:rsidRPr="000A3AEA"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sidRPr="000A3AEA">
              <w:rPr>
                <w:rFonts w:eastAsia="Times New Roman" w:cstheme="minorHAnsi"/>
                <w:color w:val="000000"/>
                <w:sz w:val="18"/>
                <w:szCs w:val="18"/>
              </w:rPr>
              <w:t xml:space="preserve">“Lollipop” representations of cul-de-sacs </w:t>
            </w:r>
            <w:proofErr w:type="gramStart"/>
            <w:r w:rsidRPr="000A3AEA">
              <w:rPr>
                <w:rFonts w:eastAsia="Times New Roman" w:cstheme="minorHAnsi"/>
                <w:color w:val="000000"/>
                <w:sz w:val="18"/>
                <w:szCs w:val="18"/>
              </w:rPr>
              <w:t>are not permitted</w:t>
            </w:r>
            <w:proofErr w:type="gramEnd"/>
            <w:r w:rsidRPr="000A3AEA">
              <w:rPr>
                <w:rFonts w:eastAsia="Times New Roman" w:cstheme="minorHAnsi"/>
                <w:color w:val="000000"/>
                <w:sz w:val="18"/>
                <w:szCs w:val="18"/>
              </w:rPr>
              <w:t xml:space="preserve"> and </w:t>
            </w:r>
            <w:r w:rsidR="002A517A">
              <w:rPr>
                <w:rFonts w:eastAsia="Times New Roman" w:cstheme="minorHAnsi"/>
                <w:color w:val="000000"/>
                <w:sz w:val="18"/>
                <w:szCs w:val="18"/>
              </w:rPr>
              <w:t>may</w:t>
            </w:r>
            <w:r w:rsidRPr="000A3AEA">
              <w:rPr>
                <w:rFonts w:eastAsia="Times New Roman" w:cstheme="minorHAnsi"/>
                <w:color w:val="000000"/>
                <w:sz w:val="18"/>
                <w:szCs w:val="18"/>
              </w:rPr>
              <w:t xml:space="preserve"> be </w:t>
            </w:r>
            <w:r w:rsidR="002A517A">
              <w:rPr>
                <w:rFonts w:eastAsia="Times New Roman" w:cstheme="minorHAnsi"/>
                <w:color w:val="000000"/>
                <w:sz w:val="18"/>
                <w:szCs w:val="18"/>
              </w:rPr>
              <w:t xml:space="preserve">modified </w:t>
            </w:r>
            <w:r w:rsidRPr="000A3AEA">
              <w:rPr>
                <w:rFonts w:eastAsia="Times New Roman" w:cstheme="minorHAnsi"/>
                <w:color w:val="000000"/>
                <w:sz w:val="18"/>
                <w:szCs w:val="18"/>
              </w:rPr>
              <w:t xml:space="preserve">in any </w:t>
            </w:r>
            <w:r w:rsidR="002A517A">
              <w:rPr>
                <w:rFonts w:eastAsia="Times New Roman" w:cstheme="minorHAnsi"/>
                <w:color w:val="000000"/>
                <w:sz w:val="18"/>
                <w:szCs w:val="18"/>
              </w:rPr>
              <w:t>MAF/TIGER updates.</w:t>
            </w:r>
          </w:p>
        </w:tc>
      </w:tr>
      <w:tr w:rsidR="009932C7" w:rsidRPr="000A3AEA" w:rsidTr="00F049FE">
        <w:trPr>
          <w:cantSplit/>
          <w:trHeight w:val="677"/>
          <w:jc w:val="center"/>
        </w:trPr>
        <w:tc>
          <w:tcPr>
            <w:tcW w:w="1068" w:type="dxa"/>
            <w:tcBorders>
              <w:top w:val="nil"/>
              <w:left w:val="single" w:sz="4" w:space="0" w:color="auto"/>
              <w:bottom w:val="single" w:sz="4" w:space="0" w:color="auto"/>
              <w:right w:val="single" w:sz="4" w:space="0" w:color="auto"/>
            </w:tcBorders>
            <w:shd w:val="clear" w:color="auto" w:fill="auto"/>
            <w:noWrap/>
            <w:hideMark/>
          </w:tcPr>
          <w:p w:rsidR="009932C7" w:rsidRPr="000A3AEA" w:rsidRDefault="009932C7" w:rsidP="003942E4">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Traffic Circle</w:t>
            </w:r>
          </w:p>
          <w:p w:rsidR="009932C7" w:rsidRPr="000A3AEA" w:rsidRDefault="009932C7" w:rsidP="003942E4">
            <w:pPr>
              <w:spacing w:after="0" w:line="240" w:lineRule="auto"/>
              <w:jc w:val="center"/>
              <w:rPr>
                <w:rFonts w:eastAsia="Times New Roman" w:cstheme="minorHAnsi"/>
                <w:color w:val="000000"/>
                <w:sz w:val="18"/>
                <w:szCs w:val="18"/>
              </w:rPr>
            </w:pPr>
            <w:r w:rsidRPr="000A3AEA">
              <w:rPr>
                <w:rFonts w:eastAsia="Times New Roman" w:cstheme="minorHAnsi"/>
                <w:color w:val="000000"/>
                <w:sz w:val="18"/>
                <w:szCs w:val="18"/>
              </w:rPr>
              <w:t xml:space="preserve"> (C3062)</w:t>
            </w:r>
          </w:p>
        </w:tc>
        <w:tc>
          <w:tcPr>
            <w:tcW w:w="3780" w:type="dxa"/>
            <w:tcBorders>
              <w:top w:val="nil"/>
              <w:left w:val="nil"/>
              <w:bottom w:val="single" w:sz="4" w:space="0" w:color="auto"/>
              <w:right w:val="single" w:sz="4" w:space="0" w:color="auto"/>
            </w:tcBorders>
            <w:shd w:val="clear" w:color="auto" w:fill="auto"/>
            <w:hideMark/>
          </w:tcPr>
          <w:p w:rsidR="009932C7" w:rsidRPr="00593B32" w:rsidRDefault="009932C7" w:rsidP="0017255F">
            <w:pPr>
              <w:spacing w:after="0" w:line="240" w:lineRule="auto"/>
              <w:rPr>
                <w:rFonts w:cstheme="minorHAnsi"/>
                <w:sz w:val="18"/>
                <w:szCs w:val="18"/>
              </w:rPr>
            </w:pPr>
            <w:proofErr w:type="gramStart"/>
            <w:r>
              <w:rPr>
                <w:rFonts w:eastAsia="Times New Roman" w:cstheme="minorHAnsi"/>
                <w:color w:val="000000"/>
                <w:sz w:val="18"/>
                <w:szCs w:val="18"/>
              </w:rPr>
              <w:t>T</w:t>
            </w:r>
            <w:r w:rsidRPr="008C73FB">
              <w:rPr>
                <w:rFonts w:eastAsia="Times New Roman" w:cstheme="minorHAnsi"/>
                <w:color w:val="000000"/>
                <w:sz w:val="18"/>
                <w:szCs w:val="18"/>
              </w:rPr>
              <w:t xml:space="preserve">he portion of a road or intersection of roads forming a </w:t>
            </w:r>
            <w:r w:rsidR="002C5D3D">
              <w:rPr>
                <w:rFonts w:eastAsia="Times New Roman" w:cstheme="minorHAnsi"/>
                <w:color w:val="000000"/>
                <w:sz w:val="18"/>
                <w:szCs w:val="18"/>
              </w:rPr>
              <w:t>circle</w:t>
            </w:r>
            <w:r>
              <w:rPr>
                <w:rFonts w:eastAsia="Times New Roman" w:cstheme="minorHAnsi"/>
                <w:color w:val="000000"/>
                <w:sz w:val="18"/>
                <w:szCs w:val="18"/>
              </w:rPr>
              <w:t>.</w:t>
            </w:r>
            <w:proofErr w:type="gramEnd"/>
          </w:p>
        </w:tc>
        <w:tc>
          <w:tcPr>
            <w:tcW w:w="5207" w:type="dxa"/>
            <w:tcBorders>
              <w:top w:val="nil"/>
              <w:left w:val="nil"/>
              <w:bottom w:val="single" w:sz="4" w:space="0" w:color="auto"/>
              <w:right w:val="single" w:sz="4" w:space="0" w:color="auto"/>
            </w:tcBorders>
            <w:shd w:val="clear" w:color="auto" w:fill="auto"/>
            <w:hideMark/>
          </w:tcPr>
          <w:p w:rsidR="00FE00A7"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sidRPr="000A3AEA">
              <w:rPr>
                <w:rFonts w:eastAsia="Times New Roman" w:cstheme="minorHAnsi"/>
                <w:color w:val="000000"/>
                <w:sz w:val="18"/>
                <w:szCs w:val="18"/>
              </w:rPr>
              <w:t xml:space="preserve">Traffic circles </w:t>
            </w:r>
            <w:proofErr w:type="gramStart"/>
            <w:r w:rsidRPr="000A3AEA">
              <w:rPr>
                <w:rFonts w:eastAsia="Times New Roman" w:cstheme="minorHAnsi"/>
                <w:color w:val="000000"/>
                <w:sz w:val="18"/>
                <w:szCs w:val="18"/>
              </w:rPr>
              <w:t>must be represented</w:t>
            </w:r>
            <w:proofErr w:type="gramEnd"/>
            <w:r w:rsidRPr="000A3AEA">
              <w:rPr>
                <w:rFonts w:eastAsia="Times New Roman" w:cstheme="minorHAnsi"/>
                <w:color w:val="000000"/>
                <w:sz w:val="18"/>
                <w:szCs w:val="18"/>
              </w:rPr>
              <w:t xml:space="preserve"> as found in the field with linear features connecting to the circle's arc.  </w:t>
            </w:r>
          </w:p>
          <w:p w:rsidR="009932C7" w:rsidRPr="000A3AEA" w:rsidRDefault="009932C7" w:rsidP="00F049FE">
            <w:pPr>
              <w:pStyle w:val="ListParagraph"/>
              <w:numPr>
                <w:ilvl w:val="0"/>
                <w:numId w:val="4"/>
              </w:numPr>
              <w:spacing w:after="0" w:line="240" w:lineRule="auto"/>
              <w:ind w:left="72" w:hanging="90"/>
              <w:rPr>
                <w:rFonts w:eastAsia="Times New Roman" w:cstheme="minorHAnsi"/>
                <w:color w:val="000000"/>
                <w:sz w:val="18"/>
                <w:szCs w:val="18"/>
              </w:rPr>
            </w:pPr>
            <w:r>
              <w:rPr>
                <w:rFonts w:eastAsia="Times New Roman" w:cstheme="minorHAnsi"/>
                <w:color w:val="000000"/>
                <w:sz w:val="18"/>
                <w:szCs w:val="18"/>
              </w:rPr>
              <w:t xml:space="preserve">The Census Bureau </w:t>
            </w:r>
            <w:r w:rsidRPr="000A3AEA">
              <w:rPr>
                <w:rFonts w:eastAsia="Times New Roman" w:cstheme="minorHAnsi"/>
                <w:color w:val="000000"/>
                <w:sz w:val="18"/>
                <w:szCs w:val="18"/>
              </w:rPr>
              <w:t>may collapse the traffic circle to a point based on</w:t>
            </w:r>
            <w:r>
              <w:rPr>
                <w:rFonts w:eastAsia="Times New Roman" w:cstheme="minorHAnsi"/>
                <w:color w:val="000000"/>
                <w:sz w:val="18"/>
                <w:szCs w:val="18"/>
              </w:rPr>
              <w:t xml:space="preserve"> the size of the traffic circle.</w:t>
            </w:r>
          </w:p>
        </w:tc>
      </w:tr>
    </w:tbl>
    <w:p w:rsidR="00C726C5" w:rsidRDefault="00C726C5" w:rsidP="00381073">
      <w:pPr>
        <w:spacing w:after="0"/>
        <w:rPr>
          <w:rFonts w:cstheme="minorHAnsi"/>
          <w:b/>
          <w:sz w:val="18"/>
          <w:szCs w:val="18"/>
        </w:rPr>
      </w:pPr>
    </w:p>
    <w:p w:rsidR="00B36A5F" w:rsidRPr="00D04CB1" w:rsidRDefault="006014E3" w:rsidP="00F8028A">
      <w:pPr>
        <w:spacing w:after="0"/>
        <w:rPr>
          <w:rFonts w:cstheme="minorHAnsi"/>
          <w:b/>
          <w:sz w:val="18"/>
          <w:szCs w:val="18"/>
        </w:rPr>
      </w:pPr>
      <w:r w:rsidRPr="00B23D53">
        <w:rPr>
          <w:rFonts w:eastAsia="Calibri" w:cstheme="minorHAnsi"/>
          <w:b/>
          <w:noProof/>
          <w:sz w:val="18"/>
          <w:szCs w:val="18"/>
        </w:rPr>
        <mc:AlternateContent>
          <mc:Choice Requires="wps">
            <w:drawing>
              <wp:anchor distT="0" distB="0" distL="114300" distR="114300" simplePos="0" relativeHeight="251682816" behindDoc="0" locked="0" layoutInCell="1" allowOverlap="1" wp14:anchorId="11EE07E0" wp14:editId="73B0CAC1">
                <wp:simplePos x="0" y="0"/>
                <wp:positionH relativeFrom="column">
                  <wp:posOffset>8729980</wp:posOffset>
                </wp:positionH>
                <wp:positionV relativeFrom="paragraph">
                  <wp:posOffset>-6711315</wp:posOffset>
                </wp:positionV>
                <wp:extent cx="962025" cy="468630"/>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962025" cy="468630"/>
                        </a:xfrm>
                        <a:prstGeom prst="rect">
                          <a:avLst/>
                        </a:prstGeom>
                        <a:noFill/>
                        <a:ln w="6350">
                          <a:noFill/>
                        </a:ln>
                        <a:effectLst/>
                      </wps:spPr>
                      <wps:txbx>
                        <w:txbxContent>
                          <w:p w:rsidR="00E22DE8" w:rsidRPr="00EB6DC3" w:rsidRDefault="00E22DE8" w:rsidP="00B36A5F">
                            <w:pPr>
                              <w:rPr>
                                <w:sz w:val="40"/>
                                <w:szCs w:val="40"/>
                              </w:rPr>
                            </w:pPr>
                            <w:r w:rsidRPr="00EB6DC3">
                              <w:rPr>
                                <w:sz w:val="40"/>
                                <w:szCs w:val="40"/>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 o:spid="_x0000_s1031" type="#_x0000_t202" style="position:absolute;margin-left:687.4pt;margin-top:-528.45pt;width:75.75pt;height:36.9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" filled="f" stroked="f" strokeweight=".5pt">
                <v:textbox>
                  <w:txbxContent>
                    <w:p w:rsidR="00E22DE8" w:rsidRPr="00EB6DC3" w:rsidRDefault="00E22DE8" w:rsidP="00B36A5F">
                      <w:pPr>
                        <w:rPr>
                          <w:sz w:val="40"/>
                          <w:szCs w:val="40"/>
                        </w:rPr>
                      </w:pPr>
                      <w:r w:rsidRPr="00EB6DC3">
                        <w:rPr>
                          <w:sz w:val="40"/>
                          <w:szCs w:val="40"/>
                        </w:rPr>
                        <w:t>DRAFT</w:t>
                      </w:r>
                    </w:p>
                  </w:txbxContent>
                </v:textbox>
              </v:shape>
            </w:pict>
          </mc:Fallback>
        </mc:AlternateContent>
      </w:r>
      <w:r w:rsidRPr="00B23D53">
        <w:rPr>
          <w:rFonts w:cstheme="minorHAnsi"/>
          <w:b/>
          <w:noProof/>
          <w:sz w:val="18"/>
          <w:szCs w:val="18"/>
        </w:rPr>
        <mc:AlternateContent>
          <mc:Choice Requires="wps">
            <w:drawing>
              <wp:anchor distT="0" distB="0" distL="114300" distR="114300" simplePos="0" relativeHeight="251681792" behindDoc="0" locked="0" layoutInCell="1" allowOverlap="1" wp14:anchorId="605F38A9" wp14:editId="400D9079">
                <wp:simplePos x="0" y="0"/>
                <wp:positionH relativeFrom="column">
                  <wp:posOffset>8577580</wp:posOffset>
                </wp:positionH>
                <wp:positionV relativeFrom="paragraph">
                  <wp:posOffset>-6863715</wp:posOffset>
                </wp:positionV>
                <wp:extent cx="962025" cy="468630"/>
                <wp:effectExtent l="0" t="0" r="0" b="7620"/>
                <wp:wrapNone/>
                <wp:docPr id="3" name="Text Box 3"/>
                <wp:cNvGraphicFramePr/>
                <a:graphic xmlns:a="http://schemas.openxmlformats.org/drawingml/2006/main">
                  <a:graphicData uri="http://schemas.microsoft.com/office/word/2010/wordprocessingShape">
                    <wps:wsp>
                      <wps:cNvSpPr txBox="1"/>
                      <wps:spPr>
                        <a:xfrm>
                          <a:off x="0" y="0"/>
                          <a:ext cx="962025" cy="468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22DE8" w:rsidRPr="00EB6DC3" w:rsidRDefault="00E22DE8" w:rsidP="00B36A5F">
                            <w:pPr>
                              <w:rPr>
                                <w:sz w:val="40"/>
                                <w:szCs w:val="40"/>
                              </w:rPr>
                            </w:pPr>
                            <w:r w:rsidRPr="00EB6DC3">
                              <w:rPr>
                                <w:sz w:val="40"/>
                                <w:szCs w:val="40"/>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32" type="#_x0000_t202" style="position:absolute;margin-left:675.4pt;margin-top:-540.45pt;width:75.75pt;height:36.9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" filled="f" stroked="f" strokeweight=".5pt">
                <v:textbox>
                  <w:txbxContent>
                    <w:p w:rsidR="00E22DE8" w:rsidRPr="00EB6DC3" w:rsidRDefault="00E22DE8" w:rsidP="00B36A5F">
                      <w:pPr>
                        <w:rPr>
                          <w:sz w:val="40"/>
                          <w:szCs w:val="40"/>
                        </w:rPr>
                      </w:pPr>
                      <w:r w:rsidRPr="00EB6DC3">
                        <w:rPr>
                          <w:sz w:val="40"/>
                          <w:szCs w:val="40"/>
                        </w:rPr>
                        <w:t>DRAFT</w:t>
                      </w:r>
                    </w:p>
                  </w:txbxContent>
                </v:textbox>
              </v:shape>
            </w:pict>
          </mc:Fallback>
        </mc:AlternateContent>
      </w:r>
      <w:r w:rsidR="00A67236">
        <w:rPr>
          <w:rFonts w:cstheme="minorHAnsi"/>
          <w:b/>
          <w:sz w:val="18"/>
          <w:szCs w:val="18"/>
        </w:rPr>
        <w:t xml:space="preserve">Optimal </w:t>
      </w:r>
      <w:r>
        <w:rPr>
          <w:rFonts w:cstheme="minorHAnsi"/>
          <w:b/>
          <w:sz w:val="18"/>
          <w:szCs w:val="18"/>
        </w:rPr>
        <w:t xml:space="preserve">Topology </w:t>
      </w:r>
      <w:r w:rsidR="00B10A4B">
        <w:rPr>
          <w:rFonts w:cstheme="minorHAnsi"/>
          <w:b/>
          <w:sz w:val="18"/>
          <w:szCs w:val="18"/>
        </w:rPr>
        <w:t>Considerations</w:t>
      </w: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7681"/>
      </w:tblGrid>
      <w:tr w:rsidR="007416C9" w:rsidRPr="00897285" w:rsidTr="007A139A">
        <w:trPr>
          <w:trHeight w:val="566"/>
          <w:jc w:val="center"/>
        </w:trPr>
        <w:tc>
          <w:tcPr>
            <w:tcW w:w="1562" w:type="dxa"/>
            <w:shd w:val="clear" w:color="auto" w:fill="CCFFCC"/>
          </w:tcPr>
          <w:p w:rsidR="007416C9" w:rsidRPr="00897285" w:rsidRDefault="007416C9" w:rsidP="00B36A5F">
            <w:pPr>
              <w:spacing w:after="0"/>
              <w:jc w:val="center"/>
              <w:rPr>
                <w:rFonts w:cstheme="minorHAnsi"/>
                <w:b/>
                <w:sz w:val="18"/>
                <w:szCs w:val="18"/>
              </w:rPr>
            </w:pPr>
          </w:p>
        </w:tc>
        <w:tc>
          <w:tcPr>
            <w:tcW w:w="7681" w:type="dxa"/>
            <w:shd w:val="clear" w:color="auto" w:fill="CCFFCC"/>
            <w:vAlign w:val="center"/>
          </w:tcPr>
          <w:p w:rsidR="007416C9" w:rsidRPr="00897285" w:rsidRDefault="00126C78" w:rsidP="00B36A5F">
            <w:pPr>
              <w:spacing w:after="0"/>
              <w:jc w:val="center"/>
              <w:rPr>
                <w:rFonts w:cstheme="minorHAnsi"/>
                <w:b/>
                <w:sz w:val="18"/>
                <w:szCs w:val="18"/>
              </w:rPr>
            </w:pPr>
            <w:r>
              <w:rPr>
                <w:rFonts w:cstheme="minorHAnsi"/>
                <w:b/>
                <w:sz w:val="18"/>
                <w:szCs w:val="18"/>
              </w:rPr>
              <w:t>DESCRIPTION</w:t>
            </w:r>
          </w:p>
        </w:tc>
      </w:tr>
      <w:tr w:rsidR="007416C9" w:rsidRPr="00897285" w:rsidTr="007A139A">
        <w:trPr>
          <w:trHeight w:hRule="exact" w:val="216"/>
          <w:jc w:val="center"/>
        </w:trPr>
        <w:tc>
          <w:tcPr>
            <w:tcW w:w="1562" w:type="dxa"/>
            <w:vAlign w:val="center"/>
          </w:tcPr>
          <w:p w:rsidR="007416C9" w:rsidRPr="00CB48B7" w:rsidRDefault="00DC4ADC" w:rsidP="00CB48B7">
            <w:pPr>
              <w:pStyle w:val="InstructionalText"/>
              <w:spacing w:after="0"/>
              <w:jc w:val="center"/>
              <w:rPr>
                <w:rFonts w:asciiTheme="minorHAnsi" w:hAnsiTheme="minorHAnsi" w:cstheme="minorHAnsi"/>
                <w:i w:val="0"/>
                <w:snapToGrid w:val="0"/>
                <w:sz w:val="18"/>
                <w:szCs w:val="18"/>
              </w:rPr>
            </w:pPr>
            <w:r w:rsidRPr="00CB48B7">
              <w:rPr>
                <w:rFonts w:asciiTheme="minorHAnsi" w:hAnsiTheme="minorHAnsi" w:cstheme="minorHAnsi"/>
                <w:i w:val="0"/>
                <w:snapToGrid w:val="0"/>
                <w:sz w:val="18"/>
                <w:szCs w:val="18"/>
              </w:rPr>
              <w:t>Topological Errors</w:t>
            </w:r>
          </w:p>
        </w:tc>
        <w:tc>
          <w:tcPr>
            <w:tcW w:w="7681" w:type="dxa"/>
          </w:tcPr>
          <w:p w:rsidR="007416C9" w:rsidRPr="00A0029C" w:rsidRDefault="007416C9" w:rsidP="00F8028A">
            <w:pPr>
              <w:pStyle w:val="InstructionalText"/>
              <w:spacing w:after="0"/>
              <w:rPr>
                <w:rFonts w:asciiTheme="minorHAnsi" w:hAnsiTheme="minorHAnsi" w:cstheme="minorHAnsi"/>
                <w:i w:val="0"/>
                <w:snapToGrid w:val="0"/>
                <w:sz w:val="18"/>
                <w:szCs w:val="18"/>
              </w:rPr>
            </w:pPr>
            <w:r>
              <w:rPr>
                <w:rFonts w:asciiTheme="minorHAnsi" w:hAnsiTheme="minorHAnsi" w:cstheme="minorHAnsi"/>
                <w:i w:val="0"/>
                <w:snapToGrid w:val="0"/>
                <w:sz w:val="18"/>
                <w:szCs w:val="18"/>
              </w:rPr>
              <w:t xml:space="preserve">Spatial data should </w:t>
            </w:r>
            <w:r w:rsidR="00F8028A">
              <w:rPr>
                <w:rFonts w:asciiTheme="minorHAnsi" w:hAnsiTheme="minorHAnsi" w:cstheme="minorHAnsi"/>
                <w:i w:val="0"/>
                <w:snapToGrid w:val="0"/>
                <w:sz w:val="18"/>
                <w:szCs w:val="18"/>
              </w:rPr>
              <w:t>not contain</w:t>
            </w:r>
            <w:r>
              <w:rPr>
                <w:rFonts w:asciiTheme="minorHAnsi" w:hAnsiTheme="minorHAnsi" w:cstheme="minorHAnsi"/>
                <w:i w:val="0"/>
                <w:snapToGrid w:val="0"/>
                <w:sz w:val="18"/>
                <w:szCs w:val="18"/>
              </w:rPr>
              <w:t xml:space="preserve"> topological errors, such as gaps and overshoots.</w:t>
            </w:r>
          </w:p>
        </w:tc>
      </w:tr>
      <w:tr w:rsidR="007416C9" w:rsidRPr="00897285" w:rsidTr="007A139A">
        <w:trPr>
          <w:trHeight w:hRule="exact" w:val="216"/>
          <w:jc w:val="center"/>
        </w:trPr>
        <w:tc>
          <w:tcPr>
            <w:tcW w:w="1562" w:type="dxa"/>
            <w:vAlign w:val="center"/>
          </w:tcPr>
          <w:p w:rsidR="007416C9" w:rsidRPr="00CB48B7" w:rsidRDefault="00DC4ADC" w:rsidP="00CB48B7">
            <w:pPr>
              <w:pStyle w:val="InstructionalText"/>
              <w:spacing w:after="0"/>
              <w:jc w:val="center"/>
              <w:rPr>
                <w:rFonts w:asciiTheme="minorHAnsi" w:hAnsiTheme="minorHAnsi" w:cstheme="minorHAnsi"/>
                <w:i w:val="0"/>
                <w:snapToGrid w:val="0"/>
                <w:sz w:val="18"/>
                <w:szCs w:val="18"/>
              </w:rPr>
            </w:pPr>
            <w:r w:rsidRPr="00CB48B7">
              <w:rPr>
                <w:rFonts w:asciiTheme="minorHAnsi" w:hAnsiTheme="minorHAnsi" w:cstheme="minorHAnsi"/>
                <w:i w:val="0"/>
                <w:snapToGrid w:val="0"/>
                <w:sz w:val="18"/>
                <w:szCs w:val="18"/>
              </w:rPr>
              <w:t>Self-Intersection</w:t>
            </w:r>
          </w:p>
        </w:tc>
        <w:tc>
          <w:tcPr>
            <w:tcW w:w="7681" w:type="dxa"/>
          </w:tcPr>
          <w:p w:rsidR="007416C9" w:rsidRPr="00A0029C" w:rsidRDefault="007416C9" w:rsidP="00E915E6">
            <w:pPr>
              <w:pStyle w:val="InstructionalText"/>
              <w:spacing w:after="0"/>
              <w:rPr>
                <w:rFonts w:asciiTheme="minorHAnsi" w:hAnsiTheme="minorHAnsi" w:cstheme="minorHAnsi"/>
                <w:i w:val="0"/>
                <w:snapToGrid w:val="0"/>
                <w:sz w:val="18"/>
                <w:szCs w:val="18"/>
              </w:rPr>
            </w:pPr>
            <w:r>
              <w:rPr>
                <w:rFonts w:asciiTheme="minorHAnsi" w:hAnsiTheme="minorHAnsi" w:cstheme="minorHAnsi"/>
                <w:i w:val="0"/>
                <w:snapToGrid w:val="0"/>
                <w:sz w:val="18"/>
                <w:szCs w:val="18"/>
              </w:rPr>
              <w:t>A line</w:t>
            </w:r>
            <w:r w:rsidR="00942BF3">
              <w:rPr>
                <w:rFonts w:asciiTheme="minorHAnsi" w:hAnsiTheme="minorHAnsi" w:cstheme="minorHAnsi"/>
                <w:i w:val="0"/>
                <w:snapToGrid w:val="0"/>
                <w:sz w:val="18"/>
                <w:szCs w:val="18"/>
              </w:rPr>
              <w:t>ar</w:t>
            </w:r>
            <w:r>
              <w:rPr>
                <w:rFonts w:asciiTheme="minorHAnsi" w:hAnsiTheme="minorHAnsi" w:cstheme="minorHAnsi"/>
                <w:i w:val="0"/>
                <w:snapToGrid w:val="0"/>
                <w:sz w:val="18"/>
                <w:szCs w:val="18"/>
              </w:rPr>
              <w:t xml:space="preserve"> feature</w:t>
            </w:r>
            <w:r w:rsidRPr="00A0029C">
              <w:rPr>
                <w:rFonts w:asciiTheme="minorHAnsi" w:hAnsiTheme="minorHAnsi" w:cstheme="minorHAnsi"/>
                <w:i w:val="0"/>
                <w:snapToGrid w:val="0"/>
                <w:sz w:val="18"/>
                <w:szCs w:val="18"/>
              </w:rPr>
              <w:t xml:space="preserve"> </w:t>
            </w:r>
            <w:r w:rsidR="006014E3">
              <w:rPr>
                <w:rFonts w:asciiTheme="minorHAnsi" w:hAnsiTheme="minorHAnsi" w:cstheme="minorHAnsi"/>
                <w:i w:val="0"/>
                <w:snapToGrid w:val="0"/>
                <w:sz w:val="18"/>
                <w:szCs w:val="18"/>
              </w:rPr>
              <w:t>may</w:t>
            </w:r>
            <w:r w:rsidR="006014E3" w:rsidRPr="00A0029C">
              <w:rPr>
                <w:rFonts w:asciiTheme="minorHAnsi" w:hAnsiTheme="minorHAnsi" w:cstheme="minorHAnsi"/>
                <w:i w:val="0"/>
                <w:snapToGrid w:val="0"/>
                <w:sz w:val="18"/>
                <w:szCs w:val="18"/>
              </w:rPr>
              <w:t xml:space="preserve"> </w:t>
            </w:r>
            <w:r w:rsidRPr="00A0029C">
              <w:rPr>
                <w:rFonts w:asciiTheme="minorHAnsi" w:hAnsiTheme="minorHAnsi" w:cstheme="minorHAnsi"/>
                <w:i w:val="0"/>
                <w:snapToGrid w:val="0"/>
                <w:sz w:val="18"/>
                <w:szCs w:val="18"/>
              </w:rPr>
              <w:t xml:space="preserve">not intersect </w:t>
            </w:r>
            <w:r>
              <w:rPr>
                <w:rFonts w:asciiTheme="minorHAnsi" w:hAnsiTheme="minorHAnsi" w:cstheme="minorHAnsi"/>
                <w:i w:val="0"/>
                <w:snapToGrid w:val="0"/>
                <w:sz w:val="18"/>
                <w:szCs w:val="18"/>
              </w:rPr>
              <w:t>itself</w:t>
            </w:r>
            <w:r w:rsidR="00E915E6">
              <w:rPr>
                <w:rFonts w:asciiTheme="minorHAnsi" w:hAnsiTheme="minorHAnsi" w:cstheme="minorHAnsi"/>
                <w:i w:val="0"/>
                <w:snapToGrid w:val="0"/>
                <w:sz w:val="18"/>
                <w:szCs w:val="18"/>
              </w:rPr>
              <w:t>;</w:t>
            </w:r>
            <w:r>
              <w:rPr>
                <w:rFonts w:asciiTheme="minorHAnsi" w:hAnsiTheme="minorHAnsi" w:cstheme="minorHAnsi"/>
                <w:i w:val="0"/>
                <w:snapToGrid w:val="0"/>
                <w:sz w:val="18"/>
                <w:szCs w:val="18"/>
              </w:rPr>
              <w:t xml:space="preserve"> </w:t>
            </w:r>
            <w:r w:rsidR="00E915E6">
              <w:rPr>
                <w:rFonts w:asciiTheme="minorHAnsi" w:hAnsiTheme="minorHAnsi" w:cstheme="minorHAnsi"/>
                <w:i w:val="0"/>
                <w:snapToGrid w:val="0"/>
                <w:sz w:val="18"/>
                <w:szCs w:val="18"/>
              </w:rPr>
              <w:t>i</w:t>
            </w:r>
            <w:r>
              <w:rPr>
                <w:rFonts w:asciiTheme="minorHAnsi" w:hAnsiTheme="minorHAnsi" w:cstheme="minorHAnsi"/>
                <w:i w:val="0"/>
                <w:snapToGrid w:val="0"/>
                <w:sz w:val="18"/>
                <w:szCs w:val="18"/>
              </w:rPr>
              <w:t xml:space="preserve">t may be necessary to represent </w:t>
            </w:r>
            <w:r w:rsidR="00E915E6">
              <w:rPr>
                <w:rFonts w:asciiTheme="minorHAnsi" w:hAnsiTheme="minorHAnsi" w:cstheme="minorHAnsi"/>
                <w:i w:val="0"/>
                <w:snapToGrid w:val="0"/>
                <w:sz w:val="18"/>
                <w:szCs w:val="18"/>
              </w:rPr>
              <w:t>as</w:t>
            </w:r>
            <w:r>
              <w:rPr>
                <w:rFonts w:asciiTheme="minorHAnsi" w:hAnsiTheme="minorHAnsi" w:cstheme="minorHAnsi"/>
                <w:i w:val="0"/>
                <w:snapToGrid w:val="0"/>
                <w:sz w:val="18"/>
                <w:szCs w:val="18"/>
              </w:rPr>
              <w:t xml:space="preserve"> two line</w:t>
            </w:r>
            <w:r w:rsidR="00942BF3">
              <w:rPr>
                <w:rFonts w:asciiTheme="minorHAnsi" w:hAnsiTheme="minorHAnsi" w:cstheme="minorHAnsi"/>
                <w:i w:val="0"/>
                <w:snapToGrid w:val="0"/>
                <w:sz w:val="18"/>
                <w:szCs w:val="18"/>
              </w:rPr>
              <w:t>ar</w:t>
            </w:r>
            <w:r>
              <w:rPr>
                <w:rFonts w:asciiTheme="minorHAnsi" w:hAnsiTheme="minorHAnsi" w:cstheme="minorHAnsi"/>
                <w:i w:val="0"/>
                <w:snapToGrid w:val="0"/>
                <w:sz w:val="18"/>
                <w:szCs w:val="18"/>
              </w:rPr>
              <w:t xml:space="preserve"> features.</w:t>
            </w:r>
          </w:p>
        </w:tc>
      </w:tr>
      <w:tr w:rsidR="007416C9" w:rsidRPr="00897285" w:rsidTr="007A139A">
        <w:trPr>
          <w:trHeight w:hRule="exact" w:val="418"/>
          <w:jc w:val="center"/>
        </w:trPr>
        <w:tc>
          <w:tcPr>
            <w:tcW w:w="1562" w:type="dxa"/>
            <w:vAlign w:val="center"/>
          </w:tcPr>
          <w:p w:rsidR="007416C9" w:rsidRPr="00CB48B7" w:rsidRDefault="00DC4ADC" w:rsidP="00CB48B7">
            <w:pPr>
              <w:pStyle w:val="InstructionalText"/>
              <w:spacing w:after="0"/>
              <w:jc w:val="center"/>
              <w:rPr>
                <w:rFonts w:asciiTheme="minorHAnsi" w:hAnsiTheme="minorHAnsi" w:cstheme="minorHAnsi"/>
                <w:i w:val="0"/>
                <w:snapToGrid w:val="0"/>
                <w:sz w:val="18"/>
                <w:szCs w:val="18"/>
              </w:rPr>
            </w:pPr>
            <w:r w:rsidRPr="00CB48B7">
              <w:rPr>
                <w:rFonts w:asciiTheme="minorHAnsi" w:hAnsiTheme="minorHAnsi" w:cstheme="minorHAnsi"/>
                <w:i w:val="0"/>
                <w:snapToGrid w:val="0"/>
                <w:sz w:val="18"/>
                <w:szCs w:val="18"/>
              </w:rPr>
              <w:t>Point-to-Edge Tolerance</w:t>
            </w:r>
          </w:p>
        </w:tc>
        <w:tc>
          <w:tcPr>
            <w:tcW w:w="7681" w:type="dxa"/>
          </w:tcPr>
          <w:p w:rsidR="007416C9" w:rsidRPr="00387F40" w:rsidRDefault="008955F2" w:rsidP="008955F2">
            <w:pPr>
              <w:pStyle w:val="InstructionalText"/>
              <w:spacing w:after="0"/>
              <w:rPr>
                <w:rFonts w:asciiTheme="minorHAnsi" w:hAnsiTheme="minorHAnsi" w:cstheme="minorHAnsi"/>
                <w:i w:val="0"/>
                <w:snapToGrid w:val="0"/>
                <w:sz w:val="18"/>
                <w:szCs w:val="18"/>
              </w:rPr>
            </w:pPr>
            <w:r>
              <w:rPr>
                <w:rFonts w:asciiTheme="minorHAnsi" w:hAnsiTheme="minorHAnsi" w:cstheme="minorHAnsi"/>
                <w:i w:val="0"/>
                <w:snapToGrid w:val="0"/>
                <w:sz w:val="18"/>
                <w:szCs w:val="18"/>
              </w:rPr>
              <w:t xml:space="preserve">Separate </w:t>
            </w:r>
            <w:r w:rsidR="007416C9">
              <w:rPr>
                <w:rFonts w:asciiTheme="minorHAnsi" w:hAnsiTheme="minorHAnsi" w:cstheme="minorHAnsi"/>
                <w:i w:val="0"/>
                <w:snapToGrid w:val="0"/>
                <w:sz w:val="18"/>
                <w:szCs w:val="18"/>
              </w:rPr>
              <w:t xml:space="preserve">points, vertices, </w:t>
            </w:r>
            <w:r>
              <w:rPr>
                <w:rFonts w:asciiTheme="minorHAnsi" w:hAnsiTheme="minorHAnsi" w:cstheme="minorHAnsi"/>
                <w:i w:val="0"/>
                <w:snapToGrid w:val="0"/>
                <w:sz w:val="18"/>
                <w:szCs w:val="18"/>
              </w:rPr>
              <w:t>and</w:t>
            </w:r>
            <w:r w:rsidR="007416C9">
              <w:rPr>
                <w:rFonts w:asciiTheme="minorHAnsi" w:hAnsiTheme="minorHAnsi" w:cstheme="minorHAnsi"/>
                <w:i w:val="0"/>
                <w:snapToGrid w:val="0"/>
                <w:sz w:val="18"/>
                <w:szCs w:val="18"/>
              </w:rPr>
              <w:t xml:space="preserve"> edges </w:t>
            </w:r>
            <w:r>
              <w:rPr>
                <w:rFonts w:asciiTheme="minorHAnsi" w:hAnsiTheme="minorHAnsi" w:cstheme="minorHAnsi"/>
                <w:i w:val="0"/>
                <w:snapToGrid w:val="0"/>
                <w:sz w:val="18"/>
                <w:szCs w:val="18"/>
              </w:rPr>
              <w:t>should be at least</w:t>
            </w:r>
            <w:r w:rsidR="007416C9">
              <w:rPr>
                <w:rFonts w:asciiTheme="minorHAnsi" w:hAnsiTheme="minorHAnsi" w:cstheme="minorHAnsi"/>
                <w:i w:val="0"/>
                <w:snapToGrid w:val="0"/>
                <w:sz w:val="18"/>
                <w:szCs w:val="18"/>
              </w:rPr>
              <w:t xml:space="preserve"> one meter apart</w:t>
            </w:r>
            <w:r>
              <w:rPr>
                <w:rFonts w:asciiTheme="minorHAnsi" w:hAnsiTheme="minorHAnsi" w:cstheme="minorHAnsi"/>
                <w:i w:val="0"/>
                <w:snapToGrid w:val="0"/>
                <w:sz w:val="18"/>
                <w:szCs w:val="18"/>
              </w:rPr>
              <w:t>.</w:t>
            </w:r>
            <w:r w:rsidR="007416C9">
              <w:rPr>
                <w:rFonts w:asciiTheme="minorHAnsi" w:hAnsiTheme="minorHAnsi" w:cstheme="minorHAnsi"/>
                <w:i w:val="0"/>
                <w:snapToGrid w:val="0"/>
                <w:sz w:val="18"/>
                <w:szCs w:val="18"/>
              </w:rPr>
              <w:t xml:space="preserve"> </w:t>
            </w:r>
            <w:r>
              <w:rPr>
                <w:rFonts w:asciiTheme="minorHAnsi" w:hAnsiTheme="minorHAnsi" w:cstheme="minorHAnsi"/>
                <w:i w:val="0"/>
                <w:snapToGrid w:val="0"/>
                <w:sz w:val="18"/>
                <w:szCs w:val="18"/>
              </w:rPr>
              <w:t xml:space="preserve">Otherwise, </w:t>
            </w:r>
            <w:r w:rsidR="007416C9">
              <w:rPr>
                <w:rFonts w:asciiTheme="minorHAnsi" w:hAnsiTheme="minorHAnsi" w:cstheme="minorHAnsi"/>
                <w:i w:val="0"/>
                <w:snapToGrid w:val="0"/>
                <w:sz w:val="18"/>
                <w:szCs w:val="18"/>
              </w:rPr>
              <w:t xml:space="preserve">the Census Bureau may </w:t>
            </w:r>
            <w:r w:rsidR="00AD1F8B">
              <w:rPr>
                <w:rFonts w:asciiTheme="minorHAnsi" w:hAnsiTheme="minorHAnsi" w:cstheme="minorHAnsi"/>
                <w:i w:val="0"/>
                <w:snapToGrid w:val="0"/>
                <w:sz w:val="18"/>
                <w:szCs w:val="18"/>
              </w:rPr>
              <w:t xml:space="preserve">not be able to represent them </w:t>
            </w:r>
            <w:r>
              <w:rPr>
                <w:rFonts w:asciiTheme="minorHAnsi" w:hAnsiTheme="minorHAnsi" w:cstheme="minorHAnsi"/>
                <w:i w:val="0"/>
                <w:snapToGrid w:val="0"/>
                <w:sz w:val="18"/>
                <w:szCs w:val="18"/>
              </w:rPr>
              <w:t>or</w:t>
            </w:r>
            <w:r w:rsidR="00AD1F8B">
              <w:rPr>
                <w:rFonts w:asciiTheme="minorHAnsi" w:hAnsiTheme="minorHAnsi" w:cstheme="minorHAnsi"/>
                <w:i w:val="0"/>
                <w:snapToGrid w:val="0"/>
                <w:sz w:val="18"/>
                <w:szCs w:val="18"/>
              </w:rPr>
              <w:t xml:space="preserve"> may </w:t>
            </w:r>
            <w:r w:rsidR="007416C9">
              <w:rPr>
                <w:rFonts w:asciiTheme="minorHAnsi" w:hAnsiTheme="minorHAnsi" w:cstheme="minorHAnsi"/>
                <w:i w:val="0"/>
                <w:snapToGrid w:val="0"/>
                <w:sz w:val="18"/>
                <w:szCs w:val="18"/>
              </w:rPr>
              <w:t>snap them together.</w:t>
            </w:r>
          </w:p>
        </w:tc>
      </w:tr>
      <w:tr w:rsidR="007416C9" w:rsidRPr="00897285" w:rsidTr="007A139A">
        <w:trPr>
          <w:trHeight w:hRule="exact" w:val="418"/>
          <w:jc w:val="center"/>
        </w:trPr>
        <w:tc>
          <w:tcPr>
            <w:tcW w:w="1562" w:type="dxa"/>
            <w:vAlign w:val="center"/>
          </w:tcPr>
          <w:p w:rsidR="007416C9" w:rsidRPr="00CB48B7" w:rsidRDefault="00DC4ADC" w:rsidP="00CB48B7">
            <w:pPr>
              <w:pStyle w:val="InstructionalText"/>
              <w:spacing w:after="0"/>
              <w:jc w:val="center"/>
              <w:rPr>
                <w:rFonts w:asciiTheme="minorHAnsi" w:hAnsiTheme="minorHAnsi" w:cstheme="minorHAnsi"/>
                <w:i w:val="0"/>
                <w:snapToGrid w:val="0"/>
                <w:sz w:val="18"/>
                <w:szCs w:val="18"/>
              </w:rPr>
            </w:pPr>
            <w:r w:rsidRPr="00CB48B7">
              <w:rPr>
                <w:rFonts w:asciiTheme="minorHAnsi" w:hAnsiTheme="minorHAnsi" w:cstheme="minorHAnsi"/>
                <w:i w:val="0"/>
                <w:snapToGrid w:val="0"/>
                <w:sz w:val="18"/>
                <w:szCs w:val="18"/>
              </w:rPr>
              <w:t>End-Point Tolerance</w:t>
            </w:r>
          </w:p>
        </w:tc>
        <w:tc>
          <w:tcPr>
            <w:tcW w:w="7681" w:type="dxa"/>
          </w:tcPr>
          <w:p w:rsidR="007416C9" w:rsidRPr="00A0029C" w:rsidRDefault="007416C9" w:rsidP="00CC3456">
            <w:pPr>
              <w:pStyle w:val="InstructionalText"/>
              <w:spacing w:after="0"/>
              <w:rPr>
                <w:rFonts w:asciiTheme="minorHAnsi" w:hAnsiTheme="minorHAnsi" w:cstheme="minorHAnsi"/>
                <w:i w:val="0"/>
                <w:snapToGrid w:val="0"/>
                <w:sz w:val="18"/>
                <w:szCs w:val="18"/>
              </w:rPr>
            </w:pPr>
            <w:r>
              <w:rPr>
                <w:rFonts w:asciiTheme="minorHAnsi" w:hAnsiTheme="minorHAnsi" w:cstheme="minorHAnsi"/>
                <w:i w:val="0"/>
                <w:snapToGrid w:val="0"/>
                <w:sz w:val="18"/>
                <w:szCs w:val="18"/>
              </w:rPr>
              <w:t xml:space="preserve">Edge end points that fall within five meters of another edge will be snapped to that edge </w:t>
            </w:r>
            <w:r w:rsidR="002C5E5B">
              <w:rPr>
                <w:rFonts w:asciiTheme="minorHAnsi" w:hAnsiTheme="minorHAnsi" w:cstheme="minorHAnsi"/>
                <w:i w:val="0"/>
                <w:snapToGrid w:val="0"/>
                <w:sz w:val="18"/>
                <w:szCs w:val="18"/>
              </w:rPr>
              <w:t>(</w:t>
            </w:r>
            <w:r>
              <w:rPr>
                <w:rFonts w:asciiTheme="minorHAnsi" w:hAnsiTheme="minorHAnsi" w:cstheme="minorHAnsi"/>
                <w:i w:val="0"/>
                <w:snapToGrid w:val="0"/>
                <w:sz w:val="18"/>
                <w:szCs w:val="18"/>
              </w:rPr>
              <w:t xml:space="preserve">at its nearest point </w:t>
            </w:r>
            <w:r w:rsidR="002C5E5B">
              <w:rPr>
                <w:rFonts w:asciiTheme="minorHAnsi" w:hAnsiTheme="minorHAnsi" w:cstheme="minorHAnsi"/>
                <w:i w:val="0"/>
                <w:snapToGrid w:val="0"/>
                <w:sz w:val="18"/>
                <w:szCs w:val="18"/>
              </w:rPr>
              <w:t xml:space="preserve">or segment) </w:t>
            </w:r>
            <w:r>
              <w:rPr>
                <w:rFonts w:asciiTheme="minorHAnsi" w:hAnsiTheme="minorHAnsi" w:cstheme="minorHAnsi"/>
                <w:i w:val="0"/>
                <w:snapToGrid w:val="0"/>
                <w:sz w:val="18"/>
                <w:szCs w:val="18"/>
              </w:rPr>
              <w:t>so as not to create gaps or overshoots.</w:t>
            </w:r>
          </w:p>
        </w:tc>
      </w:tr>
      <w:tr w:rsidR="007416C9" w:rsidRPr="00897285" w:rsidTr="007A139A">
        <w:trPr>
          <w:trHeight w:hRule="exact" w:val="418"/>
          <w:jc w:val="center"/>
        </w:trPr>
        <w:tc>
          <w:tcPr>
            <w:tcW w:w="1562" w:type="dxa"/>
            <w:vAlign w:val="center"/>
          </w:tcPr>
          <w:p w:rsidR="007416C9" w:rsidRPr="00CB48B7" w:rsidRDefault="00DC4ADC" w:rsidP="00CB48B7">
            <w:pPr>
              <w:pStyle w:val="InstructionalText"/>
              <w:spacing w:after="0"/>
              <w:jc w:val="center"/>
              <w:rPr>
                <w:rFonts w:asciiTheme="minorHAnsi" w:hAnsiTheme="minorHAnsi" w:cstheme="minorHAnsi"/>
                <w:i w:val="0"/>
                <w:snapToGrid w:val="0"/>
                <w:sz w:val="18"/>
                <w:szCs w:val="18"/>
              </w:rPr>
            </w:pPr>
            <w:r w:rsidRPr="00CB48B7">
              <w:rPr>
                <w:rFonts w:asciiTheme="minorHAnsi" w:hAnsiTheme="minorHAnsi" w:cstheme="minorHAnsi"/>
                <w:i w:val="0"/>
                <w:snapToGrid w:val="0"/>
                <w:sz w:val="18"/>
                <w:szCs w:val="18"/>
              </w:rPr>
              <w:t>Cul-de-Sac Exception</w:t>
            </w:r>
          </w:p>
        </w:tc>
        <w:tc>
          <w:tcPr>
            <w:tcW w:w="7681" w:type="dxa"/>
          </w:tcPr>
          <w:p w:rsidR="007416C9" w:rsidRDefault="007416C9" w:rsidP="006014E3">
            <w:pPr>
              <w:pStyle w:val="InstructionalText"/>
              <w:spacing w:after="0"/>
              <w:rPr>
                <w:rFonts w:asciiTheme="minorHAnsi" w:hAnsiTheme="minorHAnsi" w:cstheme="minorHAnsi"/>
                <w:i w:val="0"/>
                <w:snapToGrid w:val="0"/>
                <w:sz w:val="18"/>
                <w:szCs w:val="18"/>
              </w:rPr>
            </w:pPr>
            <w:r>
              <w:rPr>
                <w:rFonts w:asciiTheme="minorHAnsi" w:hAnsiTheme="minorHAnsi" w:cstheme="minorHAnsi"/>
                <w:i w:val="0"/>
                <w:snapToGrid w:val="0"/>
                <w:sz w:val="18"/>
                <w:szCs w:val="18"/>
              </w:rPr>
              <w:t xml:space="preserve">A road segment end </w:t>
            </w:r>
            <w:r w:rsidR="00E162CD">
              <w:rPr>
                <w:rFonts w:asciiTheme="minorHAnsi" w:hAnsiTheme="minorHAnsi" w:cstheme="minorHAnsi"/>
                <w:i w:val="0"/>
                <w:snapToGrid w:val="0"/>
                <w:sz w:val="18"/>
                <w:szCs w:val="18"/>
              </w:rPr>
              <w:t xml:space="preserve">point </w:t>
            </w:r>
            <w:r>
              <w:rPr>
                <w:rFonts w:asciiTheme="minorHAnsi" w:hAnsiTheme="minorHAnsi" w:cstheme="minorHAnsi"/>
                <w:i w:val="0"/>
                <w:snapToGrid w:val="0"/>
                <w:sz w:val="18"/>
                <w:szCs w:val="18"/>
              </w:rPr>
              <w:t>may fall within five meters of another edge without snapping if it ends in a cul-de-sac, represented by a cul-de-sac point feature.</w:t>
            </w:r>
          </w:p>
        </w:tc>
      </w:tr>
      <w:tr w:rsidR="00DC4ADC" w:rsidRPr="00897285" w:rsidTr="007A139A">
        <w:trPr>
          <w:trHeight w:hRule="exact" w:val="216"/>
          <w:jc w:val="center"/>
        </w:trPr>
        <w:tc>
          <w:tcPr>
            <w:tcW w:w="9243" w:type="dxa"/>
            <w:gridSpan w:val="2"/>
          </w:tcPr>
          <w:p w:rsidR="00DC4ADC" w:rsidRPr="00A0029C" w:rsidRDefault="00DC4ADC" w:rsidP="00E915E6">
            <w:pPr>
              <w:pStyle w:val="InstructionalText"/>
              <w:spacing w:after="0"/>
              <w:ind w:left="432" w:hanging="432"/>
              <w:rPr>
                <w:rFonts w:asciiTheme="minorHAnsi" w:hAnsiTheme="minorHAnsi" w:cstheme="minorHAnsi"/>
                <w:i w:val="0"/>
                <w:snapToGrid w:val="0"/>
                <w:sz w:val="18"/>
                <w:szCs w:val="18"/>
              </w:rPr>
            </w:pPr>
            <w:r w:rsidRPr="00CB48B7">
              <w:rPr>
                <w:rFonts w:asciiTheme="minorHAnsi" w:hAnsiTheme="minorHAnsi" w:cstheme="minorHAnsi"/>
                <w:i w:val="0"/>
                <w:snapToGrid w:val="0"/>
                <w:sz w:val="18"/>
                <w:szCs w:val="18"/>
              </w:rPr>
              <w:t>Note:</w:t>
            </w:r>
            <w:r>
              <w:rPr>
                <w:rFonts w:asciiTheme="minorHAnsi" w:hAnsiTheme="minorHAnsi" w:cstheme="minorHAnsi"/>
                <w:snapToGrid w:val="0"/>
                <w:sz w:val="18"/>
                <w:szCs w:val="18"/>
              </w:rPr>
              <w:t xml:space="preserve"> </w:t>
            </w:r>
            <w:r w:rsidRPr="00B10A4B">
              <w:rPr>
                <w:rFonts w:asciiTheme="minorHAnsi" w:hAnsiTheme="minorHAnsi" w:cstheme="minorHAnsi"/>
                <w:snapToGrid w:val="0"/>
                <w:sz w:val="18"/>
                <w:szCs w:val="18"/>
              </w:rPr>
              <w:t xml:space="preserve">The Census Bureau uses GCS </w:t>
            </w:r>
            <w:proofErr w:type="gramStart"/>
            <w:r w:rsidRPr="00B10A4B">
              <w:rPr>
                <w:rFonts w:asciiTheme="minorHAnsi" w:hAnsiTheme="minorHAnsi" w:cstheme="minorHAnsi"/>
                <w:snapToGrid w:val="0"/>
                <w:sz w:val="18"/>
                <w:szCs w:val="18"/>
              </w:rPr>
              <w:t>NAD83,</w:t>
            </w:r>
            <w:proofErr w:type="gramEnd"/>
            <w:r w:rsidRPr="00B10A4B">
              <w:rPr>
                <w:rFonts w:asciiTheme="minorHAnsi" w:hAnsiTheme="minorHAnsi" w:cstheme="minorHAnsi"/>
                <w:snapToGrid w:val="0"/>
                <w:sz w:val="18"/>
                <w:szCs w:val="18"/>
              </w:rPr>
              <w:t xml:space="preserve"> Degree Decimal coordinates to six decimal places. </w:t>
            </w:r>
          </w:p>
        </w:tc>
      </w:tr>
    </w:tbl>
    <w:p w:rsidR="00B36A5F" w:rsidRDefault="00B36A5F" w:rsidP="00B36A5F">
      <w:pPr>
        <w:spacing w:after="0"/>
        <w:jc w:val="both"/>
        <w:rPr>
          <w:rFonts w:cstheme="minorHAnsi"/>
          <w:sz w:val="20"/>
          <w:szCs w:val="20"/>
        </w:rPr>
      </w:pPr>
    </w:p>
    <w:p w:rsidR="00942BF3" w:rsidRDefault="00942BF3" w:rsidP="00B36A5F">
      <w:pPr>
        <w:spacing w:after="0"/>
        <w:jc w:val="both"/>
        <w:rPr>
          <w:rFonts w:cstheme="minorHAnsi"/>
          <w:sz w:val="20"/>
          <w:szCs w:val="20"/>
        </w:rPr>
      </w:pPr>
    </w:p>
    <w:sectPr w:rsidR="00942BF3" w:rsidSect="007A139A">
      <w:headerReference w:type="default" r:id="rId14"/>
      <w:footerReference w:type="default" r:id="rId15"/>
      <w:headerReference w:type="first" r:id="rId16"/>
      <w:footerReference w:type="first" r:id="rId17"/>
      <w:pgSz w:w="12240" w:h="15840"/>
      <w:pgMar w:top="636"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DE8" w:rsidRDefault="00E22DE8" w:rsidP="000A3AEA">
      <w:pPr>
        <w:spacing w:after="0" w:line="240" w:lineRule="auto"/>
      </w:pPr>
      <w:r>
        <w:separator/>
      </w:r>
    </w:p>
  </w:endnote>
  <w:endnote w:type="continuationSeparator" w:id="0">
    <w:p w:rsidR="00E22DE8" w:rsidRDefault="00E22DE8" w:rsidP="000A3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861395"/>
      <w:docPartObj>
        <w:docPartGallery w:val="Page Numbers (Bottom of Page)"/>
        <w:docPartUnique/>
      </w:docPartObj>
    </w:sdtPr>
    <w:sdtEndPr>
      <w:rPr>
        <w:noProof/>
      </w:rPr>
    </w:sdtEndPr>
    <w:sdtContent>
      <w:p w:rsidR="00E22DE8" w:rsidRDefault="00E22DE8">
        <w:pPr>
          <w:pStyle w:val="Footer"/>
          <w:jc w:val="right"/>
        </w:pPr>
        <w:r>
          <w:fldChar w:fldCharType="begin"/>
        </w:r>
        <w:r>
          <w:instrText xml:space="preserve"> PAGE   \* MERGEFORMAT </w:instrText>
        </w:r>
        <w:r>
          <w:fldChar w:fldCharType="separate"/>
        </w:r>
        <w:r w:rsidR="00010D33">
          <w:rPr>
            <w:noProof/>
          </w:rPr>
          <w:t>1</w:t>
        </w:r>
        <w:r>
          <w:rPr>
            <w:noProof/>
          </w:rPr>
          <w:fldChar w:fldCharType="end"/>
        </w:r>
      </w:p>
    </w:sdtContent>
  </w:sdt>
  <w:p w:rsidR="00E22DE8" w:rsidRDefault="00E22D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1280697"/>
      <w:docPartObj>
        <w:docPartGallery w:val="Page Numbers (Bottom of Page)"/>
        <w:docPartUnique/>
      </w:docPartObj>
    </w:sdtPr>
    <w:sdtEndPr>
      <w:rPr>
        <w:noProof/>
      </w:rPr>
    </w:sdtEndPr>
    <w:sdtContent>
      <w:p w:rsidR="00E22DE8" w:rsidRDefault="00E22DE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E22DE8" w:rsidRDefault="00E22D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DE8" w:rsidRDefault="00E22DE8" w:rsidP="000A3AEA">
      <w:pPr>
        <w:spacing w:after="0" w:line="240" w:lineRule="auto"/>
      </w:pPr>
      <w:r>
        <w:separator/>
      </w:r>
    </w:p>
  </w:footnote>
  <w:footnote w:type="continuationSeparator" w:id="0">
    <w:p w:rsidR="00E22DE8" w:rsidRDefault="00E22DE8" w:rsidP="000A3A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DE8" w:rsidRPr="000A3AEA" w:rsidRDefault="00E22DE8" w:rsidP="00913027">
    <w:pPr>
      <w:pStyle w:val="Header"/>
      <w:tabs>
        <w:tab w:val="left" w:pos="326"/>
      </w:tabs>
      <w:rPr>
        <w:sz w:val="20"/>
        <w:szCs w:val="20"/>
      </w:rPr>
    </w:pPr>
    <w:r>
      <w:tab/>
    </w:r>
    <w:r>
      <w:tab/>
    </w:r>
    <w:sdt>
      <w:sdtPr>
        <w:id w:val="516822695"/>
        <w:docPartObj>
          <w:docPartGallery w:val="Watermarks"/>
          <w:docPartUnique/>
        </w:docPartObj>
      </w:sdtPr>
      <w:sdtEndPr/>
      <w:sdtContent>
        <w:r w:rsidR="00010D33">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7263CC">
      <w:rPr>
        <w:sz w:val="20"/>
        <w:szCs w:val="20"/>
      </w:rPr>
      <w:t xml:space="preserve"> </w:t>
    </w:r>
    <w:r w:rsidRPr="000A3AEA">
      <w:rPr>
        <w:sz w:val="20"/>
        <w:szCs w:val="20"/>
      </w:rPr>
      <w:t>U</w:t>
    </w:r>
    <w:r>
      <w:rPr>
        <w:sz w:val="20"/>
        <w:szCs w:val="20"/>
      </w:rPr>
      <w:t>.</w:t>
    </w:r>
    <w:r w:rsidRPr="000A3AEA">
      <w:rPr>
        <w:sz w:val="20"/>
        <w:szCs w:val="20"/>
      </w:rPr>
      <w:t>S</w:t>
    </w:r>
    <w:r>
      <w:rPr>
        <w:sz w:val="20"/>
        <w:szCs w:val="20"/>
      </w:rPr>
      <w:t>.</w:t>
    </w:r>
    <w:r w:rsidRPr="000A3AEA">
      <w:rPr>
        <w:sz w:val="20"/>
        <w:szCs w:val="20"/>
      </w:rPr>
      <w:t xml:space="preserve"> Census Bureau</w:t>
    </w:r>
  </w:p>
  <w:p w:rsidR="00E22DE8" w:rsidRPr="007A265E" w:rsidRDefault="00E22DE8" w:rsidP="007263CC">
    <w:pPr>
      <w:pStyle w:val="Header"/>
      <w:jc w:val="center"/>
      <w:rPr>
        <w:sz w:val="20"/>
        <w:szCs w:val="20"/>
      </w:rPr>
    </w:pPr>
    <w:r w:rsidRPr="00913027">
      <w:rPr>
        <w:sz w:val="20"/>
        <w:szCs w:val="20"/>
      </w:rPr>
      <w:t xml:space="preserve">Optimal </w:t>
    </w:r>
    <w:r>
      <w:rPr>
        <w:sz w:val="20"/>
        <w:szCs w:val="20"/>
      </w:rPr>
      <w:t xml:space="preserve">and Minimal </w:t>
    </w:r>
    <w:r w:rsidRPr="00913027">
      <w:rPr>
        <w:sz w:val="20"/>
        <w:szCs w:val="20"/>
      </w:rPr>
      <w:t>Feature Data Guidelines</w:t>
    </w:r>
  </w:p>
  <w:p w:rsidR="00E22DE8" w:rsidRDefault="00E22D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DE8" w:rsidRPr="000A3AEA" w:rsidRDefault="00E22DE8" w:rsidP="00E21193">
    <w:pPr>
      <w:pStyle w:val="Header"/>
      <w:jc w:val="center"/>
      <w:rPr>
        <w:sz w:val="20"/>
        <w:szCs w:val="20"/>
      </w:rPr>
    </w:pPr>
    <w:r w:rsidRPr="000A3AEA">
      <w:rPr>
        <w:sz w:val="20"/>
        <w:szCs w:val="20"/>
      </w:rPr>
      <w:t>U</w:t>
    </w:r>
    <w:r>
      <w:rPr>
        <w:sz w:val="20"/>
        <w:szCs w:val="20"/>
      </w:rPr>
      <w:t>.</w:t>
    </w:r>
    <w:r w:rsidRPr="000A3AEA">
      <w:rPr>
        <w:sz w:val="20"/>
        <w:szCs w:val="20"/>
      </w:rPr>
      <w:t>S</w:t>
    </w:r>
    <w:r>
      <w:rPr>
        <w:sz w:val="20"/>
        <w:szCs w:val="20"/>
      </w:rPr>
      <w:t>.</w:t>
    </w:r>
    <w:r w:rsidRPr="000A3AEA">
      <w:rPr>
        <w:sz w:val="20"/>
        <w:szCs w:val="20"/>
      </w:rPr>
      <w:t xml:space="preserve"> Census Bureau</w:t>
    </w:r>
  </w:p>
  <w:p w:rsidR="00E22DE8" w:rsidRDefault="00E22DE8" w:rsidP="00E21193">
    <w:pPr>
      <w:pStyle w:val="Header"/>
      <w:jc w:val="center"/>
      <w:rPr>
        <w:sz w:val="20"/>
        <w:szCs w:val="20"/>
      </w:rPr>
    </w:pPr>
    <w:r>
      <w:rPr>
        <w:sz w:val="20"/>
        <w:szCs w:val="20"/>
      </w:rPr>
      <w:t>Feature Data Content Guidelines</w:t>
    </w:r>
  </w:p>
  <w:p w:rsidR="00E22DE8" w:rsidRDefault="00E22D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39318C"/>
    <w:multiLevelType w:val="hybridMultilevel"/>
    <w:tmpl w:val="27EAC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80382B"/>
    <w:multiLevelType w:val="hybridMultilevel"/>
    <w:tmpl w:val="5BB83E30"/>
    <w:lvl w:ilvl="0" w:tplc="2C4603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E06592"/>
    <w:multiLevelType w:val="hybridMultilevel"/>
    <w:tmpl w:val="D21E7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0C715C"/>
    <w:multiLevelType w:val="hybridMultilevel"/>
    <w:tmpl w:val="6D78FF18"/>
    <w:lvl w:ilvl="0" w:tplc="04090001">
      <w:start w:val="1"/>
      <w:numFmt w:val="bullet"/>
      <w:lvlText w:val=""/>
      <w:lvlJc w:val="left"/>
      <w:pPr>
        <w:ind w:left="866" w:hanging="360"/>
      </w:pPr>
      <w:rPr>
        <w:rFonts w:ascii="Symbol" w:hAnsi="Symbol" w:hint="default"/>
      </w:rPr>
    </w:lvl>
    <w:lvl w:ilvl="1" w:tplc="04090003" w:tentative="1">
      <w:start w:val="1"/>
      <w:numFmt w:val="bullet"/>
      <w:lvlText w:val="o"/>
      <w:lvlJc w:val="left"/>
      <w:pPr>
        <w:ind w:left="1586" w:hanging="360"/>
      </w:pPr>
      <w:rPr>
        <w:rFonts w:ascii="Courier New" w:hAnsi="Courier New" w:cs="Courier New" w:hint="default"/>
      </w:rPr>
    </w:lvl>
    <w:lvl w:ilvl="2" w:tplc="04090005" w:tentative="1">
      <w:start w:val="1"/>
      <w:numFmt w:val="bullet"/>
      <w:lvlText w:val=""/>
      <w:lvlJc w:val="left"/>
      <w:pPr>
        <w:ind w:left="2306" w:hanging="360"/>
      </w:pPr>
      <w:rPr>
        <w:rFonts w:ascii="Wingdings" w:hAnsi="Wingdings" w:hint="default"/>
      </w:rPr>
    </w:lvl>
    <w:lvl w:ilvl="3" w:tplc="04090001" w:tentative="1">
      <w:start w:val="1"/>
      <w:numFmt w:val="bullet"/>
      <w:lvlText w:val=""/>
      <w:lvlJc w:val="left"/>
      <w:pPr>
        <w:ind w:left="3026" w:hanging="360"/>
      </w:pPr>
      <w:rPr>
        <w:rFonts w:ascii="Symbol" w:hAnsi="Symbol" w:hint="default"/>
      </w:rPr>
    </w:lvl>
    <w:lvl w:ilvl="4" w:tplc="04090003" w:tentative="1">
      <w:start w:val="1"/>
      <w:numFmt w:val="bullet"/>
      <w:lvlText w:val="o"/>
      <w:lvlJc w:val="left"/>
      <w:pPr>
        <w:ind w:left="3746" w:hanging="360"/>
      </w:pPr>
      <w:rPr>
        <w:rFonts w:ascii="Courier New" w:hAnsi="Courier New" w:cs="Courier New" w:hint="default"/>
      </w:rPr>
    </w:lvl>
    <w:lvl w:ilvl="5" w:tplc="04090005" w:tentative="1">
      <w:start w:val="1"/>
      <w:numFmt w:val="bullet"/>
      <w:lvlText w:val=""/>
      <w:lvlJc w:val="left"/>
      <w:pPr>
        <w:ind w:left="4466" w:hanging="360"/>
      </w:pPr>
      <w:rPr>
        <w:rFonts w:ascii="Wingdings" w:hAnsi="Wingdings" w:hint="default"/>
      </w:rPr>
    </w:lvl>
    <w:lvl w:ilvl="6" w:tplc="04090001" w:tentative="1">
      <w:start w:val="1"/>
      <w:numFmt w:val="bullet"/>
      <w:lvlText w:val=""/>
      <w:lvlJc w:val="left"/>
      <w:pPr>
        <w:ind w:left="5186" w:hanging="360"/>
      </w:pPr>
      <w:rPr>
        <w:rFonts w:ascii="Symbol" w:hAnsi="Symbol" w:hint="default"/>
      </w:rPr>
    </w:lvl>
    <w:lvl w:ilvl="7" w:tplc="04090003" w:tentative="1">
      <w:start w:val="1"/>
      <w:numFmt w:val="bullet"/>
      <w:lvlText w:val="o"/>
      <w:lvlJc w:val="left"/>
      <w:pPr>
        <w:ind w:left="5906" w:hanging="360"/>
      </w:pPr>
      <w:rPr>
        <w:rFonts w:ascii="Courier New" w:hAnsi="Courier New" w:cs="Courier New" w:hint="default"/>
      </w:rPr>
    </w:lvl>
    <w:lvl w:ilvl="8" w:tplc="04090005" w:tentative="1">
      <w:start w:val="1"/>
      <w:numFmt w:val="bullet"/>
      <w:lvlText w:val=""/>
      <w:lvlJc w:val="left"/>
      <w:pPr>
        <w:ind w:left="6626"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hideSpellingErrors/>
  <w:hideGrammaticalErrors/>
  <w:proofState w:spelling="clean" w:grammar="clean"/>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342"/>
    <w:rsid w:val="0000052F"/>
    <w:rsid w:val="0000102F"/>
    <w:rsid w:val="00001106"/>
    <w:rsid w:val="0000163D"/>
    <w:rsid w:val="00001C23"/>
    <w:rsid w:val="0000205F"/>
    <w:rsid w:val="000020AC"/>
    <w:rsid w:val="00003EB4"/>
    <w:rsid w:val="0000445A"/>
    <w:rsid w:val="00004539"/>
    <w:rsid w:val="00004FF6"/>
    <w:rsid w:val="0001012D"/>
    <w:rsid w:val="00010D33"/>
    <w:rsid w:val="00011360"/>
    <w:rsid w:val="000114CC"/>
    <w:rsid w:val="00015C04"/>
    <w:rsid w:val="00017310"/>
    <w:rsid w:val="00023E3E"/>
    <w:rsid w:val="000256D9"/>
    <w:rsid w:val="00027AFB"/>
    <w:rsid w:val="00033C7A"/>
    <w:rsid w:val="00034B2B"/>
    <w:rsid w:val="00041845"/>
    <w:rsid w:val="0004419D"/>
    <w:rsid w:val="00047239"/>
    <w:rsid w:val="00051411"/>
    <w:rsid w:val="00051E33"/>
    <w:rsid w:val="000524E7"/>
    <w:rsid w:val="000544CB"/>
    <w:rsid w:val="000558DC"/>
    <w:rsid w:val="00055A3E"/>
    <w:rsid w:val="0005786F"/>
    <w:rsid w:val="00060D25"/>
    <w:rsid w:val="00061451"/>
    <w:rsid w:val="00062F89"/>
    <w:rsid w:val="00063329"/>
    <w:rsid w:val="0006546A"/>
    <w:rsid w:val="00066DA3"/>
    <w:rsid w:val="00070670"/>
    <w:rsid w:val="000712E2"/>
    <w:rsid w:val="00075593"/>
    <w:rsid w:val="000829D8"/>
    <w:rsid w:val="000857BB"/>
    <w:rsid w:val="00090697"/>
    <w:rsid w:val="00090E74"/>
    <w:rsid w:val="000911BE"/>
    <w:rsid w:val="000944AB"/>
    <w:rsid w:val="00094627"/>
    <w:rsid w:val="000973D3"/>
    <w:rsid w:val="00097457"/>
    <w:rsid w:val="000A02F5"/>
    <w:rsid w:val="000A3AEA"/>
    <w:rsid w:val="000A3FD9"/>
    <w:rsid w:val="000A672C"/>
    <w:rsid w:val="000A74F5"/>
    <w:rsid w:val="000A7677"/>
    <w:rsid w:val="000A769E"/>
    <w:rsid w:val="000B1393"/>
    <w:rsid w:val="000B3576"/>
    <w:rsid w:val="000B36E4"/>
    <w:rsid w:val="000B3B9F"/>
    <w:rsid w:val="000B6BEA"/>
    <w:rsid w:val="000B74A6"/>
    <w:rsid w:val="000C1702"/>
    <w:rsid w:val="000C2ADB"/>
    <w:rsid w:val="000C31D6"/>
    <w:rsid w:val="000C3F5B"/>
    <w:rsid w:val="000D031B"/>
    <w:rsid w:val="000D03B1"/>
    <w:rsid w:val="000D3B4F"/>
    <w:rsid w:val="000D72E7"/>
    <w:rsid w:val="000E04DD"/>
    <w:rsid w:val="000E0C13"/>
    <w:rsid w:val="000E0D3D"/>
    <w:rsid w:val="000E0D4F"/>
    <w:rsid w:val="000E1AFF"/>
    <w:rsid w:val="000E20CB"/>
    <w:rsid w:val="000E25E5"/>
    <w:rsid w:val="000E28A8"/>
    <w:rsid w:val="000E388A"/>
    <w:rsid w:val="000E4A15"/>
    <w:rsid w:val="000F03FB"/>
    <w:rsid w:val="000F103B"/>
    <w:rsid w:val="000F2575"/>
    <w:rsid w:val="000F3845"/>
    <w:rsid w:val="000F52ED"/>
    <w:rsid w:val="000F6CDB"/>
    <w:rsid w:val="000F711D"/>
    <w:rsid w:val="000F79DD"/>
    <w:rsid w:val="001003A5"/>
    <w:rsid w:val="001016E5"/>
    <w:rsid w:val="00102E1F"/>
    <w:rsid w:val="0010614A"/>
    <w:rsid w:val="0010642A"/>
    <w:rsid w:val="00106B74"/>
    <w:rsid w:val="00107575"/>
    <w:rsid w:val="00110A01"/>
    <w:rsid w:val="00112CF4"/>
    <w:rsid w:val="00113234"/>
    <w:rsid w:val="00114E3A"/>
    <w:rsid w:val="00120372"/>
    <w:rsid w:val="001215FB"/>
    <w:rsid w:val="00126995"/>
    <w:rsid w:val="00126C78"/>
    <w:rsid w:val="00127790"/>
    <w:rsid w:val="00134604"/>
    <w:rsid w:val="00136F57"/>
    <w:rsid w:val="00143B15"/>
    <w:rsid w:val="00143B16"/>
    <w:rsid w:val="00145B7A"/>
    <w:rsid w:val="001474F0"/>
    <w:rsid w:val="00150A71"/>
    <w:rsid w:val="00150CA1"/>
    <w:rsid w:val="00150DDE"/>
    <w:rsid w:val="00152BE8"/>
    <w:rsid w:val="00153936"/>
    <w:rsid w:val="001545E0"/>
    <w:rsid w:val="00154EA1"/>
    <w:rsid w:val="00155579"/>
    <w:rsid w:val="00155B0E"/>
    <w:rsid w:val="00156300"/>
    <w:rsid w:val="00156538"/>
    <w:rsid w:val="001605CC"/>
    <w:rsid w:val="00160969"/>
    <w:rsid w:val="00161700"/>
    <w:rsid w:val="00161BD3"/>
    <w:rsid w:val="00162E01"/>
    <w:rsid w:val="00163B10"/>
    <w:rsid w:val="001674EA"/>
    <w:rsid w:val="00167827"/>
    <w:rsid w:val="0017186F"/>
    <w:rsid w:val="0017255F"/>
    <w:rsid w:val="001770F2"/>
    <w:rsid w:val="001800A8"/>
    <w:rsid w:val="00180197"/>
    <w:rsid w:val="00180802"/>
    <w:rsid w:val="00180F61"/>
    <w:rsid w:val="00180F83"/>
    <w:rsid w:val="0018274A"/>
    <w:rsid w:val="00186DCA"/>
    <w:rsid w:val="001951AF"/>
    <w:rsid w:val="00195581"/>
    <w:rsid w:val="001957EB"/>
    <w:rsid w:val="00197084"/>
    <w:rsid w:val="00197FB1"/>
    <w:rsid w:val="001A1080"/>
    <w:rsid w:val="001A1943"/>
    <w:rsid w:val="001A3B0E"/>
    <w:rsid w:val="001A676F"/>
    <w:rsid w:val="001A76FD"/>
    <w:rsid w:val="001B1E8C"/>
    <w:rsid w:val="001B274F"/>
    <w:rsid w:val="001B295B"/>
    <w:rsid w:val="001B396B"/>
    <w:rsid w:val="001B3FD8"/>
    <w:rsid w:val="001B4371"/>
    <w:rsid w:val="001B4897"/>
    <w:rsid w:val="001B4902"/>
    <w:rsid w:val="001B5111"/>
    <w:rsid w:val="001B6B25"/>
    <w:rsid w:val="001B7FF4"/>
    <w:rsid w:val="001C0A2A"/>
    <w:rsid w:val="001C0B08"/>
    <w:rsid w:val="001C5230"/>
    <w:rsid w:val="001C76E8"/>
    <w:rsid w:val="001D0D14"/>
    <w:rsid w:val="001D1663"/>
    <w:rsid w:val="001D2E5B"/>
    <w:rsid w:val="001D704D"/>
    <w:rsid w:val="001D792B"/>
    <w:rsid w:val="001E215B"/>
    <w:rsid w:val="001E297B"/>
    <w:rsid w:val="001E3B01"/>
    <w:rsid w:val="001E407B"/>
    <w:rsid w:val="001E5D2E"/>
    <w:rsid w:val="001F07BB"/>
    <w:rsid w:val="001F13C8"/>
    <w:rsid w:val="001F3CF2"/>
    <w:rsid w:val="001F4C22"/>
    <w:rsid w:val="001F4D33"/>
    <w:rsid w:val="001F4FB8"/>
    <w:rsid w:val="001F6342"/>
    <w:rsid w:val="001F644F"/>
    <w:rsid w:val="001F765C"/>
    <w:rsid w:val="00206755"/>
    <w:rsid w:val="0021126F"/>
    <w:rsid w:val="00211C10"/>
    <w:rsid w:val="00212063"/>
    <w:rsid w:val="00212499"/>
    <w:rsid w:val="00214EFE"/>
    <w:rsid w:val="00223390"/>
    <w:rsid w:val="00224516"/>
    <w:rsid w:val="00225AAC"/>
    <w:rsid w:val="00226B4C"/>
    <w:rsid w:val="0023236C"/>
    <w:rsid w:val="002323D4"/>
    <w:rsid w:val="002328B8"/>
    <w:rsid w:val="00234CE0"/>
    <w:rsid w:val="002366DB"/>
    <w:rsid w:val="00237212"/>
    <w:rsid w:val="002373E6"/>
    <w:rsid w:val="002407A5"/>
    <w:rsid w:val="00240C07"/>
    <w:rsid w:val="00251725"/>
    <w:rsid w:val="0025237E"/>
    <w:rsid w:val="00252BAA"/>
    <w:rsid w:val="0025477C"/>
    <w:rsid w:val="00254CA6"/>
    <w:rsid w:val="002555DC"/>
    <w:rsid w:val="002562B6"/>
    <w:rsid w:val="00257B49"/>
    <w:rsid w:val="002622D2"/>
    <w:rsid w:val="00262774"/>
    <w:rsid w:val="002632D6"/>
    <w:rsid w:val="00263CA1"/>
    <w:rsid w:val="00264064"/>
    <w:rsid w:val="00264417"/>
    <w:rsid w:val="00264E6E"/>
    <w:rsid w:val="002665B3"/>
    <w:rsid w:val="0027129E"/>
    <w:rsid w:val="002740B4"/>
    <w:rsid w:val="00275E77"/>
    <w:rsid w:val="0027663D"/>
    <w:rsid w:val="00281C7B"/>
    <w:rsid w:val="00282524"/>
    <w:rsid w:val="0028277D"/>
    <w:rsid w:val="00284B6A"/>
    <w:rsid w:val="00284E4D"/>
    <w:rsid w:val="002856BF"/>
    <w:rsid w:val="00287529"/>
    <w:rsid w:val="00290265"/>
    <w:rsid w:val="0029068A"/>
    <w:rsid w:val="00290C91"/>
    <w:rsid w:val="0029230A"/>
    <w:rsid w:val="00294CA4"/>
    <w:rsid w:val="00294FC9"/>
    <w:rsid w:val="002957EE"/>
    <w:rsid w:val="00296081"/>
    <w:rsid w:val="002A05F0"/>
    <w:rsid w:val="002A3563"/>
    <w:rsid w:val="002A517A"/>
    <w:rsid w:val="002A5AA1"/>
    <w:rsid w:val="002A643B"/>
    <w:rsid w:val="002A6E17"/>
    <w:rsid w:val="002A7636"/>
    <w:rsid w:val="002B042E"/>
    <w:rsid w:val="002B11E7"/>
    <w:rsid w:val="002B281C"/>
    <w:rsid w:val="002B41EC"/>
    <w:rsid w:val="002B442A"/>
    <w:rsid w:val="002B47C1"/>
    <w:rsid w:val="002B574F"/>
    <w:rsid w:val="002B5FA9"/>
    <w:rsid w:val="002B68EC"/>
    <w:rsid w:val="002C027B"/>
    <w:rsid w:val="002C24FF"/>
    <w:rsid w:val="002C4C3E"/>
    <w:rsid w:val="002C5D3D"/>
    <w:rsid w:val="002C5E5B"/>
    <w:rsid w:val="002D00D9"/>
    <w:rsid w:val="002D14BF"/>
    <w:rsid w:val="002D18B8"/>
    <w:rsid w:val="002D24EC"/>
    <w:rsid w:val="002D541C"/>
    <w:rsid w:val="002E1DF8"/>
    <w:rsid w:val="002E307F"/>
    <w:rsid w:val="002E3615"/>
    <w:rsid w:val="002E4C23"/>
    <w:rsid w:val="002E5D41"/>
    <w:rsid w:val="002F0C95"/>
    <w:rsid w:val="002F1AE6"/>
    <w:rsid w:val="002F2992"/>
    <w:rsid w:val="002F2C27"/>
    <w:rsid w:val="002F3DC2"/>
    <w:rsid w:val="002F4AE0"/>
    <w:rsid w:val="002F76B7"/>
    <w:rsid w:val="0030493E"/>
    <w:rsid w:val="00304BF2"/>
    <w:rsid w:val="00305611"/>
    <w:rsid w:val="00306D0A"/>
    <w:rsid w:val="003123A5"/>
    <w:rsid w:val="00312572"/>
    <w:rsid w:val="003133C6"/>
    <w:rsid w:val="00313540"/>
    <w:rsid w:val="003137D2"/>
    <w:rsid w:val="003145B8"/>
    <w:rsid w:val="0031623E"/>
    <w:rsid w:val="00317E70"/>
    <w:rsid w:val="00320A09"/>
    <w:rsid w:val="00322625"/>
    <w:rsid w:val="0032430D"/>
    <w:rsid w:val="00324FB1"/>
    <w:rsid w:val="00327A9E"/>
    <w:rsid w:val="003321C5"/>
    <w:rsid w:val="00332DC2"/>
    <w:rsid w:val="0033385D"/>
    <w:rsid w:val="00334123"/>
    <w:rsid w:val="003341A9"/>
    <w:rsid w:val="00336B40"/>
    <w:rsid w:val="00336D0C"/>
    <w:rsid w:val="00341997"/>
    <w:rsid w:val="00341C2A"/>
    <w:rsid w:val="003426FC"/>
    <w:rsid w:val="00343EF3"/>
    <w:rsid w:val="003452F4"/>
    <w:rsid w:val="00346059"/>
    <w:rsid w:val="003517DE"/>
    <w:rsid w:val="00351F10"/>
    <w:rsid w:val="00353FA7"/>
    <w:rsid w:val="0035501B"/>
    <w:rsid w:val="00355CD5"/>
    <w:rsid w:val="003603E4"/>
    <w:rsid w:val="00362064"/>
    <w:rsid w:val="00362871"/>
    <w:rsid w:val="003650F2"/>
    <w:rsid w:val="003660AC"/>
    <w:rsid w:val="00366DFD"/>
    <w:rsid w:val="00370CA6"/>
    <w:rsid w:val="0037183A"/>
    <w:rsid w:val="003752E0"/>
    <w:rsid w:val="00381073"/>
    <w:rsid w:val="003812DE"/>
    <w:rsid w:val="00381C24"/>
    <w:rsid w:val="00383571"/>
    <w:rsid w:val="003840DF"/>
    <w:rsid w:val="003844DC"/>
    <w:rsid w:val="0038586B"/>
    <w:rsid w:val="00387022"/>
    <w:rsid w:val="00387F40"/>
    <w:rsid w:val="00391B8B"/>
    <w:rsid w:val="00392930"/>
    <w:rsid w:val="00393AF2"/>
    <w:rsid w:val="003942E4"/>
    <w:rsid w:val="003959D1"/>
    <w:rsid w:val="00397B55"/>
    <w:rsid w:val="003A0588"/>
    <w:rsid w:val="003A3ACB"/>
    <w:rsid w:val="003A3CA4"/>
    <w:rsid w:val="003A51CA"/>
    <w:rsid w:val="003A7B7F"/>
    <w:rsid w:val="003A7E23"/>
    <w:rsid w:val="003B27CF"/>
    <w:rsid w:val="003B3256"/>
    <w:rsid w:val="003B3E3E"/>
    <w:rsid w:val="003B4132"/>
    <w:rsid w:val="003B4905"/>
    <w:rsid w:val="003B6190"/>
    <w:rsid w:val="003B790E"/>
    <w:rsid w:val="003B7956"/>
    <w:rsid w:val="003C0B56"/>
    <w:rsid w:val="003C2283"/>
    <w:rsid w:val="003C234F"/>
    <w:rsid w:val="003C66D8"/>
    <w:rsid w:val="003C6AFC"/>
    <w:rsid w:val="003C7716"/>
    <w:rsid w:val="003D3381"/>
    <w:rsid w:val="003D668B"/>
    <w:rsid w:val="003E01BB"/>
    <w:rsid w:val="003E16B9"/>
    <w:rsid w:val="003E1ED1"/>
    <w:rsid w:val="003E25F5"/>
    <w:rsid w:val="003E3D3A"/>
    <w:rsid w:val="003E6884"/>
    <w:rsid w:val="003F00C7"/>
    <w:rsid w:val="003F0510"/>
    <w:rsid w:val="003F1699"/>
    <w:rsid w:val="003F2585"/>
    <w:rsid w:val="003F2A68"/>
    <w:rsid w:val="003F2CB0"/>
    <w:rsid w:val="003F4BE6"/>
    <w:rsid w:val="003F536E"/>
    <w:rsid w:val="004001A8"/>
    <w:rsid w:val="0040179F"/>
    <w:rsid w:val="00401D76"/>
    <w:rsid w:val="00401E26"/>
    <w:rsid w:val="00402558"/>
    <w:rsid w:val="00402855"/>
    <w:rsid w:val="00403280"/>
    <w:rsid w:val="0040564A"/>
    <w:rsid w:val="00406258"/>
    <w:rsid w:val="00406DA8"/>
    <w:rsid w:val="0041051F"/>
    <w:rsid w:val="004108E7"/>
    <w:rsid w:val="00410F49"/>
    <w:rsid w:val="004132CC"/>
    <w:rsid w:val="004166F2"/>
    <w:rsid w:val="00417079"/>
    <w:rsid w:val="00417854"/>
    <w:rsid w:val="004206A8"/>
    <w:rsid w:val="0042221D"/>
    <w:rsid w:val="00422F5C"/>
    <w:rsid w:val="00423054"/>
    <w:rsid w:val="00425253"/>
    <w:rsid w:val="0042584D"/>
    <w:rsid w:val="00425EF2"/>
    <w:rsid w:val="0042681C"/>
    <w:rsid w:val="004272FC"/>
    <w:rsid w:val="0042798E"/>
    <w:rsid w:val="004336E8"/>
    <w:rsid w:val="00434B6A"/>
    <w:rsid w:val="004408C3"/>
    <w:rsid w:val="00440DF2"/>
    <w:rsid w:val="0044447F"/>
    <w:rsid w:val="0044494B"/>
    <w:rsid w:val="00444B54"/>
    <w:rsid w:val="0044591E"/>
    <w:rsid w:val="00446514"/>
    <w:rsid w:val="00450301"/>
    <w:rsid w:val="00450BF7"/>
    <w:rsid w:val="00453B77"/>
    <w:rsid w:val="00454578"/>
    <w:rsid w:val="004546B4"/>
    <w:rsid w:val="004547C5"/>
    <w:rsid w:val="00455832"/>
    <w:rsid w:val="00457D7A"/>
    <w:rsid w:val="00460C86"/>
    <w:rsid w:val="00464612"/>
    <w:rsid w:val="00464C02"/>
    <w:rsid w:val="00466DFF"/>
    <w:rsid w:val="00466E66"/>
    <w:rsid w:val="00467282"/>
    <w:rsid w:val="00471735"/>
    <w:rsid w:val="00473506"/>
    <w:rsid w:val="00476FFF"/>
    <w:rsid w:val="0047766E"/>
    <w:rsid w:val="00481A31"/>
    <w:rsid w:val="00481ADB"/>
    <w:rsid w:val="00481BFE"/>
    <w:rsid w:val="00483C8F"/>
    <w:rsid w:val="00484824"/>
    <w:rsid w:val="00485427"/>
    <w:rsid w:val="00485F2B"/>
    <w:rsid w:val="00486466"/>
    <w:rsid w:val="0049417D"/>
    <w:rsid w:val="0049437A"/>
    <w:rsid w:val="00495A08"/>
    <w:rsid w:val="00495D60"/>
    <w:rsid w:val="004A0230"/>
    <w:rsid w:val="004A1C78"/>
    <w:rsid w:val="004A2498"/>
    <w:rsid w:val="004A33EA"/>
    <w:rsid w:val="004A3E34"/>
    <w:rsid w:val="004A3FFB"/>
    <w:rsid w:val="004A41C5"/>
    <w:rsid w:val="004A6692"/>
    <w:rsid w:val="004B01B1"/>
    <w:rsid w:val="004B3129"/>
    <w:rsid w:val="004B32F8"/>
    <w:rsid w:val="004B545C"/>
    <w:rsid w:val="004B59BF"/>
    <w:rsid w:val="004C2017"/>
    <w:rsid w:val="004C21E9"/>
    <w:rsid w:val="004C2480"/>
    <w:rsid w:val="004C25AE"/>
    <w:rsid w:val="004C25F3"/>
    <w:rsid w:val="004C3D0E"/>
    <w:rsid w:val="004C7EE2"/>
    <w:rsid w:val="004D0D82"/>
    <w:rsid w:val="004D20DF"/>
    <w:rsid w:val="004D341B"/>
    <w:rsid w:val="004D3BE3"/>
    <w:rsid w:val="004D62EC"/>
    <w:rsid w:val="004E04F8"/>
    <w:rsid w:val="004E2343"/>
    <w:rsid w:val="004E23B7"/>
    <w:rsid w:val="004E3618"/>
    <w:rsid w:val="004E5F8B"/>
    <w:rsid w:val="004E6B78"/>
    <w:rsid w:val="004F7795"/>
    <w:rsid w:val="00500E07"/>
    <w:rsid w:val="005033F4"/>
    <w:rsid w:val="0050748A"/>
    <w:rsid w:val="00510795"/>
    <w:rsid w:val="00510C79"/>
    <w:rsid w:val="00513652"/>
    <w:rsid w:val="005144BD"/>
    <w:rsid w:val="0051478B"/>
    <w:rsid w:val="005157F0"/>
    <w:rsid w:val="005177D9"/>
    <w:rsid w:val="00523316"/>
    <w:rsid w:val="0052359A"/>
    <w:rsid w:val="00525E0E"/>
    <w:rsid w:val="0052600D"/>
    <w:rsid w:val="0052670D"/>
    <w:rsid w:val="00526BEE"/>
    <w:rsid w:val="0052707F"/>
    <w:rsid w:val="00531D3A"/>
    <w:rsid w:val="005340E8"/>
    <w:rsid w:val="0053447D"/>
    <w:rsid w:val="00534540"/>
    <w:rsid w:val="0053763E"/>
    <w:rsid w:val="00537C89"/>
    <w:rsid w:val="00541C8D"/>
    <w:rsid w:val="0054297F"/>
    <w:rsid w:val="00542A22"/>
    <w:rsid w:val="00542C7E"/>
    <w:rsid w:val="005430F4"/>
    <w:rsid w:val="005438A3"/>
    <w:rsid w:val="00543B9C"/>
    <w:rsid w:val="00543E56"/>
    <w:rsid w:val="0054587E"/>
    <w:rsid w:val="0054754A"/>
    <w:rsid w:val="00551315"/>
    <w:rsid w:val="0055248D"/>
    <w:rsid w:val="00553137"/>
    <w:rsid w:val="00556ABB"/>
    <w:rsid w:val="00561BC6"/>
    <w:rsid w:val="0057020C"/>
    <w:rsid w:val="00572F9D"/>
    <w:rsid w:val="005731D3"/>
    <w:rsid w:val="00573CE9"/>
    <w:rsid w:val="0057533E"/>
    <w:rsid w:val="00577481"/>
    <w:rsid w:val="00581795"/>
    <w:rsid w:val="00581D28"/>
    <w:rsid w:val="00583324"/>
    <w:rsid w:val="00585C58"/>
    <w:rsid w:val="005867EB"/>
    <w:rsid w:val="005875B8"/>
    <w:rsid w:val="00591056"/>
    <w:rsid w:val="00593ACB"/>
    <w:rsid w:val="00593B32"/>
    <w:rsid w:val="005962C7"/>
    <w:rsid w:val="0059674E"/>
    <w:rsid w:val="00596763"/>
    <w:rsid w:val="005975E8"/>
    <w:rsid w:val="005A22EC"/>
    <w:rsid w:val="005A3C50"/>
    <w:rsid w:val="005A4DBF"/>
    <w:rsid w:val="005A4DC3"/>
    <w:rsid w:val="005A53BF"/>
    <w:rsid w:val="005B1B25"/>
    <w:rsid w:val="005B3973"/>
    <w:rsid w:val="005B43F3"/>
    <w:rsid w:val="005B4E71"/>
    <w:rsid w:val="005B6B34"/>
    <w:rsid w:val="005C1929"/>
    <w:rsid w:val="005C1C6B"/>
    <w:rsid w:val="005C5779"/>
    <w:rsid w:val="005D0973"/>
    <w:rsid w:val="005D0DED"/>
    <w:rsid w:val="005D1B8D"/>
    <w:rsid w:val="005D1F55"/>
    <w:rsid w:val="005D57BA"/>
    <w:rsid w:val="005D5E5B"/>
    <w:rsid w:val="005D7929"/>
    <w:rsid w:val="005D7D63"/>
    <w:rsid w:val="005E0DAC"/>
    <w:rsid w:val="005E1B09"/>
    <w:rsid w:val="005E3731"/>
    <w:rsid w:val="005E728C"/>
    <w:rsid w:val="005F228E"/>
    <w:rsid w:val="005F4ACE"/>
    <w:rsid w:val="0060030A"/>
    <w:rsid w:val="006014E3"/>
    <w:rsid w:val="00601D95"/>
    <w:rsid w:val="00601EE4"/>
    <w:rsid w:val="00605DA5"/>
    <w:rsid w:val="00610100"/>
    <w:rsid w:val="00610D34"/>
    <w:rsid w:val="00611F06"/>
    <w:rsid w:val="00613F44"/>
    <w:rsid w:val="00615720"/>
    <w:rsid w:val="00617EE3"/>
    <w:rsid w:val="00621641"/>
    <w:rsid w:val="006216A8"/>
    <w:rsid w:val="0062256A"/>
    <w:rsid w:val="00622958"/>
    <w:rsid w:val="00623751"/>
    <w:rsid w:val="00623917"/>
    <w:rsid w:val="0062430B"/>
    <w:rsid w:val="00624525"/>
    <w:rsid w:val="00624C72"/>
    <w:rsid w:val="00624D0F"/>
    <w:rsid w:val="006255DB"/>
    <w:rsid w:val="00625961"/>
    <w:rsid w:val="00626460"/>
    <w:rsid w:val="00626C17"/>
    <w:rsid w:val="006310F8"/>
    <w:rsid w:val="006314D4"/>
    <w:rsid w:val="00632FD4"/>
    <w:rsid w:val="006336B7"/>
    <w:rsid w:val="006350A1"/>
    <w:rsid w:val="00635829"/>
    <w:rsid w:val="0064005A"/>
    <w:rsid w:val="006400E2"/>
    <w:rsid w:val="0064058F"/>
    <w:rsid w:val="0064346D"/>
    <w:rsid w:val="0064580D"/>
    <w:rsid w:val="00646B56"/>
    <w:rsid w:val="00646BFA"/>
    <w:rsid w:val="006475B1"/>
    <w:rsid w:val="006502C2"/>
    <w:rsid w:val="00651549"/>
    <w:rsid w:val="00655004"/>
    <w:rsid w:val="0065516A"/>
    <w:rsid w:val="00655CF1"/>
    <w:rsid w:val="006560EB"/>
    <w:rsid w:val="0065613B"/>
    <w:rsid w:val="00657321"/>
    <w:rsid w:val="00657924"/>
    <w:rsid w:val="00660276"/>
    <w:rsid w:val="00660636"/>
    <w:rsid w:val="0066495F"/>
    <w:rsid w:val="006653CF"/>
    <w:rsid w:val="00665A74"/>
    <w:rsid w:val="00665BA8"/>
    <w:rsid w:val="00667C2E"/>
    <w:rsid w:val="00667EFB"/>
    <w:rsid w:val="00670B4A"/>
    <w:rsid w:val="0067118E"/>
    <w:rsid w:val="006716AA"/>
    <w:rsid w:val="00673DBA"/>
    <w:rsid w:val="006753D6"/>
    <w:rsid w:val="00676511"/>
    <w:rsid w:val="006767FD"/>
    <w:rsid w:val="00676E2C"/>
    <w:rsid w:val="00677370"/>
    <w:rsid w:val="00680F9B"/>
    <w:rsid w:val="00681A4F"/>
    <w:rsid w:val="00682625"/>
    <w:rsid w:val="006839B2"/>
    <w:rsid w:val="00683F7E"/>
    <w:rsid w:val="00685A53"/>
    <w:rsid w:val="00693E20"/>
    <w:rsid w:val="00696CB8"/>
    <w:rsid w:val="006A1A0D"/>
    <w:rsid w:val="006A1ED7"/>
    <w:rsid w:val="006A3FC7"/>
    <w:rsid w:val="006A59F7"/>
    <w:rsid w:val="006A6A92"/>
    <w:rsid w:val="006B04E1"/>
    <w:rsid w:val="006B11DA"/>
    <w:rsid w:val="006B1D8F"/>
    <w:rsid w:val="006B3315"/>
    <w:rsid w:val="006B7EF7"/>
    <w:rsid w:val="006C1E2D"/>
    <w:rsid w:val="006C5078"/>
    <w:rsid w:val="006C5DFE"/>
    <w:rsid w:val="006C712F"/>
    <w:rsid w:val="006C7439"/>
    <w:rsid w:val="006E05DD"/>
    <w:rsid w:val="006E0BB6"/>
    <w:rsid w:val="006E1014"/>
    <w:rsid w:val="006E2B2C"/>
    <w:rsid w:val="006E4F2B"/>
    <w:rsid w:val="006E54C9"/>
    <w:rsid w:val="006E70C9"/>
    <w:rsid w:val="006E76D9"/>
    <w:rsid w:val="006E7B38"/>
    <w:rsid w:val="006E7E61"/>
    <w:rsid w:val="006F249F"/>
    <w:rsid w:val="006F549A"/>
    <w:rsid w:val="007009FE"/>
    <w:rsid w:val="00701B20"/>
    <w:rsid w:val="0070299B"/>
    <w:rsid w:val="00705C55"/>
    <w:rsid w:val="00705CA5"/>
    <w:rsid w:val="00706F2B"/>
    <w:rsid w:val="00707392"/>
    <w:rsid w:val="007106FD"/>
    <w:rsid w:val="00711747"/>
    <w:rsid w:val="00712372"/>
    <w:rsid w:val="00714983"/>
    <w:rsid w:val="00716620"/>
    <w:rsid w:val="00717295"/>
    <w:rsid w:val="00717E49"/>
    <w:rsid w:val="0072063D"/>
    <w:rsid w:val="00722890"/>
    <w:rsid w:val="007263CC"/>
    <w:rsid w:val="007272FD"/>
    <w:rsid w:val="00727F3A"/>
    <w:rsid w:val="007317BF"/>
    <w:rsid w:val="0073297F"/>
    <w:rsid w:val="00732E48"/>
    <w:rsid w:val="007352E7"/>
    <w:rsid w:val="00735AED"/>
    <w:rsid w:val="00735C1E"/>
    <w:rsid w:val="00736484"/>
    <w:rsid w:val="0073783B"/>
    <w:rsid w:val="007416C9"/>
    <w:rsid w:val="00746828"/>
    <w:rsid w:val="00747E1B"/>
    <w:rsid w:val="00753FF9"/>
    <w:rsid w:val="007579E3"/>
    <w:rsid w:val="007604CE"/>
    <w:rsid w:val="0076101B"/>
    <w:rsid w:val="0076103D"/>
    <w:rsid w:val="007639CD"/>
    <w:rsid w:val="00763D69"/>
    <w:rsid w:val="00765940"/>
    <w:rsid w:val="00765B6B"/>
    <w:rsid w:val="00766D6D"/>
    <w:rsid w:val="007713E1"/>
    <w:rsid w:val="00772B39"/>
    <w:rsid w:val="00776541"/>
    <w:rsid w:val="0077691F"/>
    <w:rsid w:val="0077768C"/>
    <w:rsid w:val="00780240"/>
    <w:rsid w:val="00780737"/>
    <w:rsid w:val="0078108C"/>
    <w:rsid w:val="007811A5"/>
    <w:rsid w:val="0078309C"/>
    <w:rsid w:val="00783448"/>
    <w:rsid w:val="007845E6"/>
    <w:rsid w:val="0078554B"/>
    <w:rsid w:val="00787A7C"/>
    <w:rsid w:val="00790B4E"/>
    <w:rsid w:val="00791138"/>
    <w:rsid w:val="00791969"/>
    <w:rsid w:val="007925CA"/>
    <w:rsid w:val="00793303"/>
    <w:rsid w:val="00796DDF"/>
    <w:rsid w:val="00797BF2"/>
    <w:rsid w:val="007A139A"/>
    <w:rsid w:val="007A265E"/>
    <w:rsid w:val="007A338E"/>
    <w:rsid w:val="007A4803"/>
    <w:rsid w:val="007A52FB"/>
    <w:rsid w:val="007A6DC5"/>
    <w:rsid w:val="007A72B3"/>
    <w:rsid w:val="007A77C7"/>
    <w:rsid w:val="007A7908"/>
    <w:rsid w:val="007B03A1"/>
    <w:rsid w:val="007B04AF"/>
    <w:rsid w:val="007B187B"/>
    <w:rsid w:val="007B23DA"/>
    <w:rsid w:val="007B2A1C"/>
    <w:rsid w:val="007B50D8"/>
    <w:rsid w:val="007B556E"/>
    <w:rsid w:val="007B5A0C"/>
    <w:rsid w:val="007B6729"/>
    <w:rsid w:val="007B78A9"/>
    <w:rsid w:val="007C1773"/>
    <w:rsid w:val="007C3A64"/>
    <w:rsid w:val="007C517B"/>
    <w:rsid w:val="007C56A6"/>
    <w:rsid w:val="007C6761"/>
    <w:rsid w:val="007D23F6"/>
    <w:rsid w:val="007D4F21"/>
    <w:rsid w:val="007D6936"/>
    <w:rsid w:val="007E39F8"/>
    <w:rsid w:val="007F20B0"/>
    <w:rsid w:val="007F5808"/>
    <w:rsid w:val="007F5E06"/>
    <w:rsid w:val="007F6277"/>
    <w:rsid w:val="007F6825"/>
    <w:rsid w:val="007F7CE6"/>
    <w:rsid w:val="00800CA2"/>
    <w:rsid w:val="00801101"/>
    <w:rsid w:val="00801C01"/>
    <w:rsid w:val="00802016"/>
    <w:rsid w:val="008034B4"/>
    <w:rsid w:val="00804506"/>
    <w:rsid w:val="00804D83"/>
    <w:rsid w:val="00805511"/>
    <w:rsid w:val="00805B80"/>
    <w:rsid w:val="00812770"/>
    <w:rsid w:val="00813657"/>
    <w:rsid w:val="00814C8E"/>
    <w:rsid w:val="00814DAB"/>
    <w:rsid w:val="00814DFA"/>
    <w:rsid w:val="008153C4"/>
    <w:rsid w:val="0081581B"/>
    <w:rsid w:val="00815CAE"/>
    <w:rsid w:val="00822861"/>
    <w:rsid w:val="00827618"/>
    <w:rsid w:val="008316FA"/>
    <w:rsid w:val="00833BB7"/>
    <w:rsid w:val="00833D51"/>
    <w:rsid w:val="00834B3E"/>
    <w:rsid w:val="0083517A"/>
    <w:rsid w:val="0083520D"/>
    <w:rsid w:val="00837EFD"/>
    <w:rsid w:val="0084387B"/>
    <w:rsid w:val="00843B42"/>
    <w:rsid w:val="008442E9"/>
    <w:rsid w:val="00845FB4"/>
    <w:rsid w:val="00847256"/>
    <w:rsid w:val="0085075F"/>
    <w:rsid w:val="0085276D"/>
    <w:rsid w:val="00855660"/>
    <w:rsid w:val="00857C31"/>
    <w:rsid w:val="00857F5E"/>
    <w:rsid w:val="00861F58"/>
    <w:rsid w:val="00862DAC"/>
    <w:rsid w:val="00863D16"/>
    <w:rsid w:val="00865459"/>
    <w:rsid w:val="00865861"/>
    <w:rsid w:val="008700F2"/>
    <w:rsid w:val="00871756"/>
    <w:rsid w:val="00871A4E"/>
    <w:rsid w:val="00872F3D"/>
    <w:rsid w:val="008752D5"/>
    <w:rsid w:val="0087668E"/>
    <w:rsid w:val="00876BFF"/>
    <w:rsid w:val="00877004"/>
    <w:rsid w:val="00880ADF"/>
    <w:rsid w:val="0088323E"/>
    <w:rsid w:val="00883A44"/>
    <w:rsid w:val="008844A1"/>
    <w:rsid w:val="00886053"/>
    <w:rsid w:val="00886347"/>
    <w:rsid w:val="00886E93"/>
    <w:rsid w:val="00887874"/>
    <w:rsid w:val="0089141A"/>
    <w:rsid w:val="00893F43"/>
    <w:rsid w:val="008955F2"/>
    <w:rsid w:val="00897285"/>
    <w:rsid w:val="00897608"/>
    <w:rsid w:val="008A0C10"/>
    <w:rsid w:val="008A2D74"/>
    <w:rsid w:val="008A744F"/>
    <w:rsid w:val="008B0461"/>
    <w:rsid w:val="008B090E"/>
    <w:rsid w:val="008B1A81"/>
    <w:rsid w:val="008B1E96"/>
    <w:rsid w:val="008B4B57"/>
    <w:rsid w:val="008B58D7"/>
    <w:rsid w:val="008B74EC"/>
    <w:rsid w:val="008C1583"/>
    <w:rsid w:val="008C1AD9"/>
    <w:rsid w:val="008C36E3"/>
    <w:rsid w:val="008C3D14"/>
    <w:rsid w:val="008C3E98"/>
    <w:rsid w:val="008C3F8A"/>
    <w:rsid w:val="008C41E3"/>
    <w:rsid w:val="008C73FB"/>
    <w:rsid w:val="008D0ACD"/>
    <w:rsid w:val="008D13FB"/>
    <w:rsid w:val="008D4B4A"/>
    <w:rsid w:val="008D4BD9"/>
    <w:rsid w:val="008D515B"/>
    <w:rsid w:val="008E2353"/>
    <w:rsid w:val="008E280B"/>
    <w:rsid w:val="008E40E1"/>
    <w:rsid w:val="008E5AEE"/>
    <w:rsid w:val="008E6672"/>
    <w:rsid w:val="008E7193"/>
    <w:rsid w:val="008E7F51"/>
    <w:rsid w:val="008F2031"/>
    <w:rsid w:val="008F22DB"/>
    <w:rsid w:val="008F4BA8"/>
    <w:rsid w:val="008F541C"/>
    <w:rsid w:val="008F7A2D"/>
    <w:rsid w:val="00901694"/>
    <w:rsid w:val="00901D45"/>
    <w:rsid w:val="0090249C"/>
    <w:rsid w:val="00903258"/>
    <w:rsid w:val="009035CC"/>
    <w:rsid w:val="00907BEF"/>
    <w:rsid w:val="00907F99"/>
    <w:rsid w:val="00912027"/>
    <w:rsid w:val="00912CC7"/>
    <w:rsid w:val="00913027"/>
    <w:rsid w:val="00913AB7"/>
    <w:rsid w:val="009143DC"/>
    <w:rsid w:val="009155E4"/>
    <w:rsid w:val="009169CB"/>
    <w:rsid w:val="00917A57"/>
    <w:rsid w:val="00924CF2"/>
    <w:rsid w:val="00925FDF"/>
    <w:rsid w:val="0092724F"/>
    <w:rsid w:val="00930D6C"/>
    <w:rsid w:val="0093249D"/>
    <w:rsid w:val="0093651F"/>
    <w:rsid w:val="009376A9"/>
    <w:rsid w:val="00941A89"/>
    <w:rsid w:val="00942BF3"/>
    <w:rsid w:val="00943B9A"/>
    <w:rsid w:val="009447C0"/>
    <w:rsid w:val="0094709C"/>
    <w:rsid w:val="009470C8"/>
    <w:rsid w:val="009502E6"/>
    <w:rsid w:val="009522C0"/>
    <w:rsid w:val="00960550"/>
    <w:rsid w:val="00961A80"/>
    <w:rsid w:val="00962723"/>
    <w:rsid w:val="009669DC"/>
    <w:rsid w:val="00970E55"/>
    <w:rsid w:val="009711D6"/>
    <w:rsid w:val="0097195F"/>
    <w:rsid w:val="009762C1"/>
    <w:rsid w:val="009764D9"/>
    <w:rsid w:val="00976A87"/>
    <w:rsid w:val="00976C7C"/>
    <w:rsid w:val="00984F31"/>
    <w:rsid w:val="0098583C"/>
    <w:rsid w:val="00986B7F"/>
    <w:rsid w:val="009878B6"/>
    <w:rsid w:val="00992CC0"/>
    <w:rsid w:val="009932C7"/>
    <w:rsid w:val="0099573D"/>
    <w:rsid w:val="009960C7"/>
    <w:rsid w:val="009A16B7"/>
    <w:rsid w:val="009A26E9"/>
    <w:rsid w:val="009A329D"/>
    <w:rsid w:val="009A3319"/>
    <w:rsid w:val="009A389B"/>
    <w:rsid w:val="009A66FD"/>
    <w:rsid w:val="009B0755"/>
    <w:rsid w:val="009B28C2"/>
    <w:rsid w:val="009B2EAC"/>
    <w:rsid w:val="009B310E"/>
    <w:rsid w:val="009B4697"/>
    <w:rsid w:val="009B5978"/>
    <w:rsid w:val="009B6436"/>
    <w:rsid w:val="009B6834"/>
    <w:rsid w:val="009B7C3D"/>
    <w:rsid w:val="009C0774"/>
    <w:rsid w:val="009C082D"/>
    <w:rsid w:val="009C0ACF"/>
    <w:rsid w:val="009C301B"/>
    <w:rsid w:val="009C42B5"/>
    <w:rsid w:val="009C43CC"/>
    <w:rsid w:val="009C4F0F"/>
    <w:rsid w:val="009C691D"/>
    <w:rsid w:val="009C6932"/>
    <w:rsid w:val="009C6F88"/>
    <w:rsid w:val="009D1195"/>
    <w:rsid w:val="009D3EB9"/>
    <w:rsid w:val="009D5C51"/>
    <w:rsid w:val="009D6AE3"/>
    <w:rsid w:val="009E11E7"/>
    <w:rsid w:val="009E32C2"/>
    <w:rsid w:val="009E32E2"/>
    <w:rsid w:val="009E486C"/>
    <w:rsid w:val="009E4DE7"/>
    <w:rsid w:val="009E4FAE"/>
    <w:rsid w:val="009E5AC7"/>
    <w:rsid w:val="009E6FC0"/>
    <w:rsid w:val="009E734C"/>
    <w:rsid w:val="009F03E9"/>
    <w:rsid w:val="009F151C"/>
    <w:rsid w:val="009F39E0"/>
    <w:rsid w:val="009F3A23"/>
    <w:rsid w:val="009F53E7"/>
    <w:rsid w:val="009F7E99"/>
    <w:rsid w:val="00A0029C"/>
    <w:rsid w:val="00A00AF8"/>
    <w:rsid w:val="00A03964"/>
    <w:rsid w:val="00A03D24"/>
    <w:rsid w:val="00A03F11"/>
    <w:rsid w:val="00A04C16"/>
    <w:rsid w:val="00A04D7E"/>
    <w:rsid w:val="00A0534F"/>
    <w:rsid w:val="00A05BEF"/>
    <w:rsid w:val="00A0647C"/>
    <w:rsid w:val="00A076D6"/>
    <w:rsid w:val="00A11939"/>
    <w:rsid w:val="00A11FC1"/>
    <w:rsid w:val="00A15590"/>
    <w:rsid w:val="00A15FA2"/>
    <w:rsid w:val="00A2016B"/>
    <w:rsid w:val="00A20B49"/>
    <w:rsid w:val="00A21EE4"/>
    <w:rsid w:val="00A2504D"/>
    <w:rsid w:val="00A254C0"/>
    <w:rsid w:val="00A27951"/>
    <w:rsid w:val="00A32E44"/>
    <w:rsid w:val="00A32F8C"/>
    <w:rsid w:val="00A32FF4"/>
    <w:rsid w:val="00A34BA6"/>
    <w:rsid w:val="00A34E6B"/>
    <w:rsid w:val="00A35BC6"/>
    <w:rsid w:val="00A37342"/>
    <w:rsid w:val="00A40645"/>
    <w:rsid w:val="00A406BB"/>
    <w:rsid w:val="00A4172C"/>
    <w:rsid w:val="00A433DD"/>
    <w:rsid w:val="00A44C8D"/>
    <w:rsid w:val="00A47D96"/>
    <w:rsid w:val="00A50371"/>
    <w:rsid w:val="00A50982"/>
    <w:rsid w:val="00A511B8"/>
    <w:rsid w:val="00A51FA6"/>
    <w:rsid w:val="00A5207D"/>
    <w:rsid w:val="00A524D5"/>
    <w:rsid w:val="00A52E0E"/>
    <w:rsid w:val="00A538E4"/>
    <w:rsid w:val="00A54423"/>
    <w:rsid w:val="00A54468"/>
    <w:rsid w:val="00A5617C"/>
    <w:rsid w:val="00A60BEA"/>
    <w:rsid w:val="00A612F6"/>
    <w:rsid w:val="00A64FD7"/>
    <w:rsid w:val="00A66EB2"/>
    <w:rsid w:val="00A67236"/>
    <w:rsid w:val="00A6763A"/>
    <w:rsid w:val="00A67B09"/>
    <w:rsid w:val="00A72305"/>
    <w:rsid w:val="00A72385"/>
    <w:rsid w:val="00A72990"/>
    <w:rsid w:val="00A81289"/>
    <w:rsid w:val="00A81AAE"/>
    <w:rsid w:val="00A82124"/>
    <w:rsid w:val="00A83175"/>
    <w:rsid w:val="00A855B9"/>
    <w:rsid w:val="00A86DD3"/>
    <w:rsid w:val="00A870BF"/>
    <w:rsid w:val="00A873F5"/>
    <w:rsid w:val="00A904DD"/>
    <w:rsid w:val="00A90ECA"/>
    <w:rsid w:val="00A9107B"/>
    <w:rsid w:val="00A93A24"/>
    <w:rsid w:val="00A943A8"/>
    <w:rsid w:val="00A96E04"/>
    <w:rsid w:val="00A9712E"/>
    <w:rsid w:val="00A97FA6"/>
    <w:rsid w:val="00AA0468"/>
    <w:rsid w:val="00AA07AF"/>
    <w:rsid w:val="00AA10E0"/>
    <w:rsid w:val="00AA15B7"/>
    <w:rsid w:val="00AA27C7"/>
    <w:rsid w:val="00AB19D8"/>
    <w:rsid w:val="00AB19DB"/>
    <w:rsid w:val="00AB1F17"/>
    <w:rsid w:val="00AB2486"/>
    <w:rsid w:val="00AB40C9"/>
    <w:rsid w:val="00AB4B5A"/>
    <w:rsid w:val="00AB5BA2"/>
    <w:rsid w:val="00AB6AAB"/>
    <w:rsid w:val="00AC0092"/>
    <w:rsid w:val="00AC1737"/>
    <w:rsid w:val="00AC192D"/>
    <w:rsid w:val="00AC1E04"/>
    <w:rsid w:val="00AC2371"/>
    <w:rsid w:val="00AC2889"/>
    <w:rsid w:val="00AC2D5D"/>
    <w:rsid w:val="00AC2DDF"/>
    <w:rsid w:val="00AC3D38"/>
    <w:rsid w:val="00AC54C5"/>
    <w:rsid w:val="00AC649C"/>
    <w:rsid w:val="00AC6A5E"/>
    <w:rsid w:val="00AC7EDC"/>
    <w:rsid w:val="00AD0AC9"/>
    <w:rsid w:val="00AD0E16"/>
    <w:rsid w:val="00AD1559"/>
    <w:rsid w:val="00AD1F8B"/>
    <w:rsid w:val="00AD1FD8"/>
    <w:rsid w:val="00AD482D"/>
    <w:rsid w:val="00AD5F3F"/>
    <w:rsid w:val="00AD6A5D"/>
    <w:rsid w:val="00AD7BBF"/>
    <w:rsid w:val="00AD7FD1"/>
    <w:rsid w:val="00AE01DE"/>
    <w:rsid w:val="00AE181B"/>
    <w:rsid w:val="00AE1EA2"/>
    <w:rsid w:val="00AE2EFB"/>
    <w:rsid w:val="00AE34AE"/>
    <w:rsid w:val="00AE4330"/>
    <w:rsid w:val="00AE7211"/>
    <w:rsid w:val="00AE7C1D"/>
    <w:rsid w:val="00AF37A9"/>
    <w:rsid w:val="00AF4989"/>
    <w:rsid w:val="00AF520D"/>
    <w:rsid w:val="00AF55A0"/>
    <w:rsid w:val="00AF6A23"/>
    <w:rsid w:val="00B035ED"/>
    <w:rsid w:val="00B03721"/>
    <w:rsid w:val="00B05454"/>
    <w:rsid w:val="00B0558B"/>
    <w:rsid w:val="00B06416"/>
    <w:rsid w:val="00B10A4B"/>
    <w:rsid w:val="00B13634"/>
    <w:rsid w:val="00B14E63"/>
    <w:rsid w:val="00B14EFF"/>
    <w:rsid w:val="00B158CE"/>
    <w:rsid w:val="00B15C63"/>
    <w:rsid w:val="00B16A5A"/>
    <w:rsid w:val="00B17BE1"/>
    <w:rsid w:val="00B21EB1"/>
    <w:rsid w:val="00B230A5"/>
    <w:rsid w:val="00B23D53"/>
    <w:rsid w:val="00B25C7D"/>
    <w:rsid w:val="00B2769E"/>
    <w:rsid w:val="00B279A5"/>
    <w:rsid w:val="00B30DE8"/>
    <w:rsid w:val="00B3155B"/>
    <w:rsid w:val="00B334FE"/>
    <w:rsid w:val="00B341A7"/>
    <w:rsid w:val="00B34E84"/>
    <w:rsid w:val="00B35485"/>
    <w:rsid w:val="00B36A5A"/>
    <w:rsid w:val="00B36A5F"/>
    <w:rsid w:val="00B41853"/>
    <w:rsid w:val="00B41E60"/>
    <w:rsid w:val="00B4229B"/>
    <w:rsid w:val="00B4576D"/>
    <w:rsid w:val="00B45AEC"/>
    <w:rsid w:val="00B46919"/>
    <w:rsid w:val="00B4696F"/>
    <w:rsid w:val="00B471C7"/>
    <w:rsid w:val="00B478B9"/>
    <w:rsid w:val="00B500FB"/>
    <w:rsid w:val="00B52C0E"/>
    <w:rsid w:val="00B530C9"/>
    <w:rsid w:val="00B54FFC"/>
    <w:rsid w:val="00B55197"/>
    <w:rsid w:val="00B56F7E"/>
    <w:rsid w:val="00B57D9C"/>
    <w:rsid w:val="00B631D6"/>
    <w:rsid w:val="00B63256"/>
    <w:rsid w:val="00B66511"/>
    <w:rsid w:val="00B67263"/>
    <w:rsid w:val="00B71C08"/>
    <w:rsid w:val="00B7244A"/>
    <w:rsid w:val="00B760BD"/>
    <w:rsid w:val="00B7622C"/>
    <w:rsid w:val="00B77012"/>
    <w:rsid w:val="00B77A42"/>
    <w:rsid w:val="00B806D1"/>
    <w:rsid w:val="00B80EE2"/>
    <w:rsid w:val="00B81D04"/>
    <w:rsid w:val="00B841DB"/>
    <w:rsid w:val="00B85C7E"/>
    <w:rsid w:val="00B86B6B"/>
    <w:rsid w:val="00B86E14"/>
    <w:rsid w:val="00B879CD"/>
    <w:rsid w:val="00B9362E"/>
    <w:rsid w:val="00B945F0"/>
    <w:rsid w:val="00B94AE5"/>
    <w:rsid w:val="00B978AB"/>
    <w:rsid w:val="00BA0041"/>
    <w:rsid w:val="00BA2B36"/>
    <w:rsid w:val="00BA34CB"/>
    <w:rsid w:val="00BA3F8C"/>
    <w:rsid w:val="00BA5FB9"/>
    <w:rsid w:val="00BB1463"/>
    <w:rsid w:val="00BB1689"/>
    <w:rsid w:val="00BB1A5B"/>
    <w:rsid w:val="00BB228A"/>
    <w:rsid w:val="00BB3B37"/>
    <w:rsid w:val="00BB3B82"/>
    <w:rsid w:val="00BB3B9E"/>
    <w:rsid w:val="00BB40DF"/>
    <w:rsid w:val="00BB49E6"/>
    <w:rsid w:val="00BB683F"/>
    <w:rsid w:val="00BB78BD"/>
    <w:rsid w:val="00BC02B5"/>
    <w:rsid w:val="00BC36E9"/>
    <w:rsid w:val="00BC58DF"/>
    <w:rsid w:val="00BC5B2D"/>
    <w:rsid w:val="00BD10F3"/>
    <w:rsid w:val="00BD34C3"/>
    <w:rsid w:val="00BD3BFA"/>
    <w:rsid w:val="00BD3F31"/>
    <w:rsid w:val="00BD4210"/>
    <w:rsid w:val="00BD63AD"/>
    <w:rsid w:val="00BD6762"/>
    <w:rsid w:val="00BD7ADF"/>
    <w:rsid w:val="00BE4398"/>
    <w:rsid w:val="00BE46B3"/>
    <w:rsid w:val="00BE4B49"/>
    <w:rsid w:val="00BE4F3C"/>
    <w:rsid w:val="00BE51AC"/>
    <w:rsid w:val="00BE6007"/>
    <w:rsid w:val="00BE6AD7"/>
    <w:rsid w:val="00BE7F28"/>
    <w:rsid w:val="00BF45D8"/>
    <w:rsid w:val="00C02321"/>
    <w:rsid w:val="00C023F8"/>
    <w:rsid w:val="00C044F9"/>
    <w:rsid w:val="00C051C9"/>
    <w:rsid w:val="00C10046"/>
    <w:rsid w:val="00C11A77"/>
    <w:rsid w:val="00C1444F"/>
    <w:rsid w:val="00C14853"/>
    <w:rsid w:val="00C20975"/>
    <w:rsid w:val="00C2115E"/>
    <w:rsid w:val="00C2182F"/>
    <w:rsid w:val="00C26265"/>
    <w:rsid w:val="00C27D89"/>
    <w:rsid w:val="00C3066C"/>
    <w:rsid w:val="00C30CA7"/>
    <w:rsid w:val="00C3244F"/>
    <w:rsid w:val="00C33089"/>
    <w:rsid w:val="00C357AD"/>
    <w:rsid w:val="00C35DA4"/>
    <w:rsid w:val="00C369B1"/>
    <w:rsid w:val="00C36F86"/>
    <w:rsid w:val="00C37B84"/>
    <w:rsid w:val="00C4092D"/>
    <w:rsid w:val="00C4135A"/>
    <w:rsid w:val="00C41929"/>
    <w:rsid w:val="00C44455"/>
    <w:rsid w:val="00C47560"/>
    <w:rsid w:val="00C504F8"/>
    <w:rsid w:val="00C517D6"/>
    <w:rsid w:val="00C51A09"/>
    <w:rsid w:val="00C54FAA"/>
    <w:rsid w:val="00C574D2"/>
    <w:rsid w:val="00C6410E"/>
    <w:rsid w:val="00C649E2"/>
    <w:rsid w:val="00C6578D"/>
    <w:rsid w:val="00C6627F"/>
    <w:rsid w:val="00C66510"/>
    <w:rsid w:val="00C708EA"/>
    <w:rsid w:val="00C71A77"/>
    <w:rsid w:val="00C71D50"/>
    <w:rsid w:val="00C71FF5"/>
    <w:rsid w:val="00C726C5"/>
    <w:rsid w:val="00C74816"/>
    <w:rsid w:val="00C74CB1"/>
    <w:rsid w:val="00C7500C"/>
    <w:rsid w:val="00C76983"/>
    <w:rsid w:val="00C81491"/>
    <w:rsid w:val="00C81E88"/>
    <w:rsid w:val="00C831B2"/>
    <w:rsid w:val="00C84BF3"/>
    <w:rsid w:val="00C8798C"/>
    <w:rsid w:val="00C90088"/>
    <w:rsid w:val="00C927C9"/>
    <w:rsid w:val="00C93A2C"/>
    <w:rsid w:val="00C93AE1"/>
    <w:rsid w:val="00CA06F9"/>
    <w:rsid w:val="00CA29FA"/>
    <w:rsid w:val="00CA3D38"/>
    <w:rsid w:val="00CA486C"/>
    <w:rsid w:val="00CA6E36"/>
    <w:rsid w:val="00CB2963"/>
    <w:rsid w:val="00CB29CA"/>
    <w:rsid w:val="00CB48B7"/>
    <w:rsid w:val="00CB529B"/>
    <w:rsid w:val="00CB5635"/>
    <w:rsid w:val="00CB6872"/>
    <w:rsid w:val="00CB6EF0"/>
    <w:rsid w:val="00CB7A13"/>
    <w:rsid w:val="00CB7DC0"/>
    <w:rsid w:val="00CC1750"/>
    <w:rsid w:val="00CC1B66"/>
    <w:rsid w:val="00CC3456"/>
    <w:rsid w:val="00CD0071"/>
    <w:rsid w:val="00CD27CD"/>
    <w:rsid w:val="00CD3793"/>
    <w:rsid w:val="00CD46C3"/>
    <w:rsid w:val="00CD5AE9"/>
    <w:rsid w:val="00CD61AF"/>
    <w:rsid w:val="00CD6899"/>
    <w:rsid w:val="00CE32AD"/>
    <w:rsid w:val="00CE5BDE"/>
    <w:rsid w:val="00CE5E84"/>
    <w:rsid w:val="00CE6DEE"/>
    <w:rsid w:val="00CF0BDE"/>
    <w:rsid w:val="00CF1387"/>
    <w:rsid w:val="00CF200C"/>
    <w:rsid w:val="00CF5492"/>
    <w:rsid w:val="00CF76EC"/>
    <w:rsid w:val="00D00360"/>
    <w:rsid w:val="00D0309E"/>
    <w:rsid w:val="00D035B1"/>
    <w:rsid w:val="00D04CB1"/>
    <w:rsid w:val="00D06B6C"/>
    <w:rsid w:val="00D1075D"/>
    <w:rsid w:val="00D11122"/>
    <w:rsid w:val="00D11DA3"/>
    <w:rsid w:val="00D12F1B"/>
    <w:rsid w:val="00D131DF"/>
    <w:rsid w:val="00D1604A"/>
    <w:rsid w:val="00D16C74"/>
    <w:rsid w:val="00D20350"/>
    <w:rsid w:val="00D21F71"/>
    <w:rsid w:val="00D2367B"/>
    <w:rsid w:val="00D267CF"/>
    <w:rsid w:val="00D313E1"/>
    <w:rsid w:val="00D331A0"/>
    <w:rsid w:val="00D35DA5"/>
    <w:rsid w:val="00D36968"/>
    <w:rsid w:val="00D36F39"/>
    <w:rsid w:val="00D37942"/>
    <w:rsid w:val="00D43D5F"/>
    <w:rsid w:val="00D45734"/>
    <w:rsid w:val="00D45F05"/>
    <w:rsid w:val="00D47097"/>
    <w:rsid w:val="00D477D2"/>
    <w:rsid w:val="00D5070E"/>
    <w:rsid w:val="00D5269C"/>
    <w:rsid w:val="00D6439B"/>
    <w:rsid w:val="00D65D4D"/>
    <w:rsid w:val="00D67171"/>
    <w:rsid w:val="00D713FF"/>
    <w:rsid w:val="00D716F6"/>
    <w:rsid w:val="00D72D42"/>
    <w:rsid w:val="00D72DAB"/>
    <w:rsid w:val="00D73646"/>
    <w:rsid w:val="00D75DF7"/>
    <w:rsid w:val="00D76A9E"/>
    <w:rsid w:val="00D83973"/>
    <w:rsid w:val="00D83A76"/>
    <w:rsid w:val="00D85932"/>
    <w:rsid w:val="00D8795B"/>
    <w:rsid w:val="00D93B5E"/>
    <w:rsid w:val="00D95498"/>
    <w:rsid w:val="00D974E3"/>
    <w:rsid w:val="00DA2B01"/>
    <w:rsid w:val="00DA3E1D"/>
    <w:rsid w:val="00DA4AC8"/>
    <w:rsid w:val="00DA57A9"/>
    <w:rsid w:val="00DA6676"/>
    <w:rsid w:val="00DA7B5D"/>
    <w:rsid w:val="00DB23AE"/>
    <w:rsid w:val="00DB4B39"/>
    <w:rsid w:val="00DB5016"/>
    <w:rsid w:val="00DB64E8"/>
    <w:rsid w:val="00DB6C0C"/>
    <w:rsid w:val="00DB7CAA"/>
    <w:rsid w:val="00DC0CB1"/>
    <w:rsid w:val="00DC48E3"/>
    <w:rsid w:val="00DC4ADC"/>
    <w:rsid w:val="00DC4F1B"/>
    <w:rsid w:val="00DD3A8A"/>
    <w:rsid w:val="00DD5AE4"/>
    <w:rsid w:val="00DD5C94"/>
    <w:rsid w:val="00DD7A14"/>
    <w:rsid w:val="00DE1F6A"/>
    <w:rsid w:val="00DE52A7"/>
    <w:rsid w:val="00DE54E2"/>
    <w:rsid w:val="00DE6D9D"/>
    <w:rsid w:val="00DE7086"/>
    <w:rsid w:val="00DF11DD"/>
    <w:rsid w:val="00DF3A84"/>
    <w:rsid w:val="00DF4065"/>
    <w:rsid w:val="00E0280C"/>
    <w:rsid w:val="00E03D08"/>
    <w:rsid w:val="00E04169"/>
    <w:rsid w:val="00E07C6D"/>
    <w:rsid w:val="00E11541"/>
    <w:rsid w:val="00E120C1"/>
    <w:rsid w:val="00E12198"/>
    <w:rsid w:val="00E1369B"/>
    <w:rsid w:val="00E162CD"/>
    <w:rsid w:val="00E1780E"/>
    <w:rsid w:val="00E17B22"/>
    <w:rsid w:val="00E17E31"/>
    <w:rsid w:val="00E203C1"/>
    <w:rsid w:val="00E20CD0"/>
    <w:rsid w:val="00E21193"/>
    <w:rsid w:val="00E214B7"/>
    <w:rsid w:val="00E216AA"/>
    <w:rsid w:val="00E22DE8"/>
    <w:rsid w:val="00E30DBF"/>
    <w:rsid w:val="00E311CB"/>
    <w:rsid w:val="00E31847"/>
    <w:rsid w:val="00E33EC3"/>
    <w:rsid w:val="00E33EF4"/>
    <w:rsid w:val="00E34533"/>
    <w:rsid w:val="00E357C3"/>
    <w:rsid w:val="00E363C5"/>
    <w:rsid w:val="00E37705"/>
    <w:rsid w:val="00E40985"/>
    <w:rsid w:val="00E41A13"/>
    <w:rsid w:val="00E443BD"/>
    <w:rsid w:val="00E456F5"/>
    <w:rsid w:val="00E521B6"/>
    <w:rsid w:val="00E5240C"/>
    <w:rsid w:val="00E53D4D"/>
    <w:rsid w:val="00E54BE5"/>
    <w:rsid w:val="00E55387"/>
    <w:rsid w:val="00E56B7C"/>
    <w:rsid w:val="00E56CA7"/>
    <w:rsid w:val="00E57719"/>
    <w:rsid w:val="00E60E64"/>
    <w:rsid w:val="00E612C1"/>
    <w:rsid w:val="00E62394"/>
    <w:rsid w:val="00E64FCC"/>
    <w:rsid w:val="00E65404"/>
    <w:rsid w:val="00E664E1"/>
    <w:rsid w:val="00E67037"/>
    <w:rsid w:val="00E67500"/>
    <w:rsid w:val="00E708CF"/>
    <w:rsid w:val="00E70920"/>
    <w:rsid w:val="00E70FD9"/>
    <w:rsid w:val="00E7196C"/>
    <w:rsid w:val="00E71A35"/>
    <w:rsid w:val="00E71BF7"/>
    <w:rsid w:val="00E757E9"/>
    <w:rsid w:val="00E7607F"/>
    <w:rsid w:val="00E7638A"/>
    <w:rsid w:val="00E76414"/>
    <w:rsid w:val="00E8065C"/>
    <w:rsid w:val="00E80D1A"/>
    <w:rsid w:val="00E8131B"/>
    <w:rsid w:val="00E828D9"/>
    <w:rsid w:val="00E82C1A"/>
    <w:rsid w:val="00E83BFE"/>
    <w:rsid w:val="00E84138"/>
    <w:rsid w:val="00E860D4"/>
    <w:rsid w:val="00E915E6"/>
    <w:rsid w:val="00E91749"/>
    <w:rsid w:val="00E925F1"/>
    <w:rsid w:val="00E92AED"/>
    <w:rsid w:val="00E9516C"/>
    <w:rsid w:val="00E9738F"/>
    <w:rsid w:val="00E9763C"/>
    <w:rsid w:val="00E97DC3"/>
    <w:rsid w:val="00EA6651"/>
    <w:rsid w:val="00EA6C5C"/>
    <w:rsid w:val="00EA6CC3"/>
    <w:rsid w:val="00EA7A91"/>
    <w:rsid w:val="00EB0577"/>
    <w:rsid w:val="00EB3277"/>
    <w:rsid w:val="00EB5C26"/>
    <w:rsid w:val="00EB71F6"/>
    <w:rsid w:val="00EC2977"/>
    <w:rsid w:val="00EC5590"/>
    <w:rsid w:val="00EC6858"/>
    <w:rsid w:val="00EC6902"/>
    <w:rsid w:val="00EC6C47"/>
    <w:rsid w:val="00EC72BA"/>
    <w:rsid w:val="00ED03B6"/>
    <w:rsid w:val="00ED05DB"/>
    <w:rsid w:val="00ED112B"/>
    <w:rsid w:val="00ED2E8A"/>
    <w:rsid w:val="00ED3C12"/>
    <w:rsid w:val="00ED4A4A"/>
    <w:rsid w:val="00ED5FBA"/>
    <w:rsid w:val="00ED6763"/>
    <w:rsid w:val="00EE04BB"/>
    <w:rsid w:val="00EE106D"/>
    <w:rsid w:val="00EE256C"/>
    <w:rsid w:val="00EE5823"/>
    <w:rsid w:val="00EF0D40"/>
    <w:rsid w:val="00EF11A1"/>
    <w:rsid w:val="00EF2B97"/>
    <w:rsid w:val="00EF2E9B"/>
    <w:rsid w:val="00EF34AE"/>
    <w:rsid w:val="00EF4820"/>
    <w:rsid w:val="00EF66BD"/>
    <w:rsid w:val="00EF76E7"/>
    <w:rsid w:val="00F00511"/>
    <w:rsid w:val="00F01E71"/>
    <w:rsid w:val="00F049FE"/>
    <w:rsid w:val="00F0661F"/>
    <w:rsid w:val="00F07CA9"/>
    <w:rsid w:val="00F10F10"/>
    <w:rsid w:val="00F11A77"/>
    <w:rsid w:val="00F12DB6"/>
    <w:rsid w:val="00F16A8F"/>
    <w:rsid w:val="00F16D21"/>
    <w:rsid w:val="00F175F1"/>
    <w:rsid w:val="00F178D4"/>
    <w:rsid w:val="00F22DA9"/>
    <w:rsid w:val="00F241A5"/>
    <w:rsid w:val="00F25D88"/>
    <w:rsid w:val="00F2699E"/>
    <w:rsid w:val="00F271E7"/>
    <w:rsid w:val="00F27FAB"/>
    <w:rsid w:val="00F34D95"/>
    <w:rsid w:val="00F37237"/>
    <w:rsid w:val="00F43B8E"/>
    <w:rsid w:val="00F4459A"/>
    <w:rsid w:val="00F45C90"/>
    <w:rsid w:val="00F4625B"/>
    <w:rsid w:val="00F471B5"/>
    <w:rsid w:val="00F50D0B"/>
    <w:rsid w:val="00F5151F"/>
    <w:rsid w:val="00F54B01"/>
    <w:rsid w:val="00F603ED"/>
    <w:rsid w:val="00F60C4F"/>
    <w:rsid w:val="00F614B9"/>
    <w:rsid w:val="00F61C33"/>
    <w:rsid w:val="00F64127"/>
    <w:rsid w:val="00F647E5"/>
    <w:rsid w:val="00F64A2D"/>
    <w:rsid w:val="00F64EB7"/>
    <w:rsid w:val="00F6566B"/>
    <w:rsid w:val="00F66581"/>
    <w:rsid w:val="00F673F5"/>
    <w:rsid w:val="00F704CB"/>
    <w:rsid w:val="00F7269F"/>
    <w:rsid w:val="00F729F3"/>
    <w:rsid w:val="00F72F6D"/>
    <w:rsid w:val="00F744DD"/>
    <w:rsid w:val="00F74678"/>
    <w:rsid w:val="00F76809"/>
    <w:rsid w:val="00F7723A"/>
    <w:rsid w:val="00F8028A"/>
    <w:rsid w:val="00F80B45"/>
    <w:rsid w:val="00F80EB7"/>
    <w:rsid w:val="00F83F69"/>
    <w:rsid w:val="00F851A0"/>
    <w:rsid w:val="00F857EF"/>
    <w:rsid w:val="00F86914"/>
    <w:rsid w:val="00F876A4"/>
    <w:rsid w:val="00F9253F"/>
    <w:rsid w:val="00F9259C"/>
    <w:rsid w:val="00F935E2"/>
    <w:rsid w:val="00F941C7"/>
    <w:rsid w:val="00F9451C"/>
    <w:rsid w:val="00F95BB5"/>
    <w:rsid w:val="00F96EC2"/>
    <w:rsid w:val="00F9739D"/>
    <w:rsid w:val="00F97D4E"/>
    <w:rsid w:val="00FA00F4"/>
    <w:rsid w:val="00FA124F"/>
    <w:rsid w:val="00FA49FF"/>
    <w:rsid w:val="00FA5B73"/>
    <w:rsid w:val="00FA6646"/>
    <w:rsid w:val="00FB0CB7"/>
    <w:rsid w:val="00FB1D75"/>
    <w:rsid w:val="00FC0393"/>
    <w:rsid w:val="00FC2996"/>
    <w:rsid w:val="00FC4DBF"/>
    <w:rsid w:val="00FC55CF"/>
    <w:rsid w:val="00FC6299"/>
    <w:rsid w:val="00FC776C"/>
    <w:rsid w:val="00FD261C"/>
    <w:rsid w:val="00FD59A0"/>
    <w:rsid w:val="00FE00A7"/>
    <w:rsid w:val="00FE0E7E"/>
    <w:rsid w:val="00FE103F"/>
    <w:rsid w:val="00FE2CCD"/>
    <w:rsid w:val="00FE606F"/>
    <w:rsid w:val="00FE6D31"/>
    <w:rsid w:val="00FE71C3"/>
    <w:rsid w:val="00FF2034"/>
    <w:rsid w:val="00FF3564"/>
    <w:rsid w:val="00FF3EC0"/>
    <w:rsid w:val="00FF4079"/>
    <w:rsid w:val="00FF5857"/>
    <w:rsid w:val="00FF696D"/>
    <w:rsid w:val="00FF6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3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AEA"/>
    <w:rPr>
      <w:rFonts w:eastAsiaTheme="minorEastAsia"/>
    </w:rPr>
  </w:style>
  <w:style w:type="paragraph" w:styleId="Footer">
    <w:name w:val="footer"/>
    <w:basedOn w:val="Normal"/>
    <w:link w:val="FooterChar"/>
    <w:uiPriority w:val="99"/>
    <w:unhideWhenUsed/>
    <w:rsid w:val="000A3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AEA"/>
    <w:rPr>
      <w:rFonts w:eastAsiaTheme="minorEastAsia"/>
    </w:rPr>
  </w:style>
  <w:style w:type="paragraph" w:styleId="BalloonText">
    <w:name w:val="Balloon Text"/>
    <w:basedOn w:val="Normal"/>
    <w:link w:val="BalloonTextChar"/>
    <w:uiPriority w:val="99"/>
    <w:semiHidden/>
    <w:unhideWhenUsed/>
    <w:rsid w:val="000A3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AEA"/>
    <w:rPr>
      <w:rFonts w:ascii="Tahoma" w:eastAsiaTheme="minorEastAsia" w:hAnsi="Tahoma" w:cs="Tahoma"/>
      <w:sz w:val="16"/>
      <w:szCs w:val="16"/>
    </w:rPr>
  </w:style>
  <w:style w:type="paragraph" w:styleId="Caption">
    <w:name w:val="caption"/>
    <w:aliases w:val="FAS Caption,CMS Caption"/>
    <w:basedOn w:val="BodyText"/>
    <w:next w:val="BodyText"/>
    <w:qFormat/>
    <w:rsid w:val="00801101"/>
    <w:pPr>
      <w:spacing w:after="60" w:line="240" w:lineRule="auto"/>
      <w:ind w:left="634"/>
      <w:jc w:val="center"/>
    </w:pPr>
    <w:rPr>
      <w:rFonts w:ascii="Arial" w:eastAsia="Times New Roman" w:hAnsi="Arial" w:cs="Arial"/>
      <w:b/>
      <w:szCs w:val="20"/>
    </w:rPr>
  </w:style>
  <w:style w:type="paragraph" w:customStyle="1" w:styleId="InstructionalText">
    <w:name w:val="Instructional Text"/>
    <w:basedOn w:val="Normal"/>
    <w:link w:val="InstructionalTextChar"/>
    <w:rsid w:val="00801101"/>
    <w:pPr>
      <w:spacing w:after="120" w:line="240" w:lineRule="auto"/>
    </w:pPr>
    <w:rPr>
      <w:rFonts w:ascii="Times New Roman" w:eastAsia="Times New Roman" w:hAnsi="Times New Roman" w:cs="Times New Roman"/>
      <w:i/>
      <w:sz w:val="24"/>
      <w:szCs w:val="24"/>
    </w:rPr>
  </w:style>
  <w:style w:type="character" w:customStyle="1" w:styleId="InstructionalTextChar">
    <w:name w:val="Instructional Text Char"/>
    <w:basedOn w:val="DefaultParagraphFont"/>
    <w:link w:val="InstructionalText"/>
    <w:rsid w:val="00801101"/>
    <w:rPr>
      <w:rFonts w:ascii="Times New Roman" w:eastAsia="Times New Roman" w:hAnsi="Times New Roman" w:cs="Times New Roman"/>
      <w:i/>
      <w:sz w:val="24"/>
      <w:szCs w:val="24"/>
    </w:rPr>
  </w:style>
  <w:style w:type="paragraph" w:styleId="BodyText">
    <w:name w:val="Body Text"/>
    <w:basedOn w:val="Normal"/>
    <w:link w:val="BodyTextChar"/>
    <w:uiPriority w:val="99"/>
    <w:semiHidden/>
    <w:unhideWhenUsed/>
    <w:rsid w:val="00801101"/>
    <w:pPr>
      <w:spacing w:after="120"/>
    </w:pPr>
  </w:style>
  <w:style w:type="character" w:customStyle="1" w:styleId="BodyTextChar">
    <w:name w:val="Body Text Char"/>
    <w:basedOn w:val="DefaultParagraphFont"/>
    <w:link w:val="BodyText"/>
    <w:uiPriority w:val="99"/>
    <w:semiHidden/>
    <w:rsid w:val="00801101"/>
    <w:rPr>
      <w:rFonts w:eastAsiaTheme="minorEastAsia"/>
    </w:rPr>
  </w:style>
  <w:style w:type="paragraph" w:styleId="ListParagraph">
    <w:name w:val="List Paragraph"/>
    <w:basedOn w:val="Normal"/>
    <w:uiPriority w:val="34"/>
    <w:qFormat/>
    <w:rsid w:val="009522C0"/>
    <w:pPr>
      <w:ind w:left="720"/>
      <w:contextualSpacing/>
    </w:pPr>
  </w:style>
  <w:style w:type="paragraph" w:styleId="Revision">
    <w:name w:val="Revision"/>
    <w:hidden/>
    <w:uiPriority w:val="99"/>
    <w:semiHidden/>
    <w:rsid w:val="00581795"/>
    <w:pPr>
      <w:spacing w:after="0" w:line="240" w:lineRule="auto"/>
    </w:pPr>
    <w:rPr>
      <w:rFonts w:eastAsiaTheme="minorEastAsia"/>
    </w:rPr>
  </w:style>
  <w:style w:type="character" w:styleId="Hyperlink">
    <w:name w:val="Hyperlink"/>
    <w:basedOn w:val="DefaultParagraphFont"/>
    <w:uiPriority w:val="99"/>
    <w:unhideWhenUsed/>
    <w:rsid w:val="00676E2C"/>
    <w:rPr>
      <w:color w:val="0000FF" w:themeColor="hyperlink"/>
      <w:u w:val="single"/>
    </w:rPr>
  </w:style>
  <w:style w:type="character" w:styleId="FollowedHyperlink">
    <w:name w:val="FollowedHyperlink"/>
    <w:basedOn w:val="DefaultParagraphFont"/>
    <w:uiPriority w:val="99"/>
    <w:semiHidden/>
    <w:unhideWhenUsed/>
    <w:rsid w:val="00004539"/>
    <w:rPr>
      <w:color w:val="800080" w:themeColor="followedHyperlink"/>
      <w:u w:val="single"/>
    </w:rPr>
  </w:style>
  <w:style w:type="character" w:styleId="CommentReference">
    <w:name w:val="annotation reference"/>
    <w:basedOn w:val="DefaultParagraphFont"/>
    <w:uiPriority w:val="99"/>
    <w:semiHidden/>
    <w:unhideWhenUsed/>
    <w:rsid w:val="0065613B"/>
    <w:rPr>
      <w:sz w:val="16"/>
      <w:szCs w:val="16"/>
    </w:rPr>
  </w:style>
  <w:style w:type="paragraph" w:styleId="CommentText">
    <w:name w:val="annotation text"/>
    <w:basedOn w:val="Normal"/>
    <w:link w:val="CommentTextChar"/>
    <w:uiPriority w:val="99"/>
    <w:unhideWhenUsed/>
    <w:rsid w:val="0065613B"/>
    <w:pPr>
      <w:spacing w:line="240" w:lineRule="auto"/>
    </w:pPr>
    <w:rPr>
      <w:sz w:val="20"/>
      <w:szCs w:val="20"/>
    </w:rPr>
  </w:style>
  <w:style w:type="character" w:customStyle="1" w:styleId="CommentTextChar">
    <w:name w:val="Comment Text Char"/>
    <w:basedOn w:val="DefaultParagraphFont"/>
    <w:link w:val="CommentText"/>
    <w:uiPriority w:val="99"/>
    <w:rsid w:val="0065613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5613B"/>
    <w:rPr>
      <w:b/>
      <w:bCs/>
    </w:rPr>
  </w:style>
  <w:style w:type="character" w:customStyle="1" w:styleId="CommentSubjectChar">
    <w:name w:val="Comment Subject Char"/>
    <w:basedOn w:val="CommentTextChar"/>
    <w:link w:val="CommentSubject"/>
    <w:uiPriority w:val="99"/>
    <w:semiHidden/>
    <w:rsid w:val="0065613B"/>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3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AEA"/>
    <w:rPr>
      <w:rFonts w:eastAsiaTheme="minorEastAsia"/>
    </w:rPr>
  </w:style>
  <w:style w:type="paragraph" w:styleId="Footer">
    <w:name w:val="footer"/>
    <w:basedOn w:val="Normal"/>
    <w:link w:val="FooterChar"/>
    <w:uiPriority w:val="99"/>
    <w:unhideWhenUsed/>
    <w:rsid w:val="000A3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AEA"/>
    <w:rPr>
      <w:rFonts w:eastAsiaTheme="minorEastAsia"/>
    </w:rPr>
  </w:style>
  <w:style w:type="paragraph" w:styleId="BalloonText">
    <w:name w:val="Balloon Text"/>
    <w:basedOn w:val="Normal"/>
    <w:link w:val="BalloonTextChar"/>
    <w:uiPriority w:val="99"/>
    <w:semiHidden/>
    <w:unhideWhenUsed/>
    <w:rsid w:val="000A3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AEA"/>
    <w:rPr>
      <w:rFonts w:ascii="Tahoma" w:eastAsiaTheme="minorEastAsia" w:hAnsi="Tahoma" w:cs="Tahoma"/>
      <w:sz w:val="16"/>
      <w:szCs w:val="16"/>
    </w:rPr>
  </w:style>
  <w:style w:type="paragraph" w:styleId="Caption">
    <w:name w:val="caption"/>
    <w:aliases w:val="FAS Caption,CMS Caption"/>
    <w:basedOn w:val="BodyText"/>
    <w:next w:val="BodyText"/>
    <w:qFormat/>
    <w:rsid w:val="00801101"/>
    <w:pPr>
      <w:spacing w:after="60" w:line="240" w:lineRule="auto"/>
      <w:ind w:left="634"/>
      <w:jc w:val="center"/>
    </w:pPr>
    <w:rPr>
      <w:rFonts w:ascii="Arial" w:eastAsia="Times New Roman" w:hAnsi="Arial" w:cs="Arial"/>
      <w:b/>
      <w:szCs w:val="20"/>
    </w:rPr>
  </w:style>
  <w:style w:type="paragraph" w:customStyle="1" w:styleId="InstructionalText">
    <w:name w:val="Instructional Text"/>
    <w:basedOn w:val="Normal"/>
    <w:link w:val="InstructionalTextChar"/>
    <w:rsid w:val="00801101"/>
    <w:pPr>
      <w:spacing w:after="120" w:line="240" w:lineRule="auto"/>
    </w:pPr>
    <w:rPr>
      <w:rFonts w:ascii="Times New Roman" w:eastAsia="Times New Roman" w:hAnsi="Times New Roman" w:cs="Times New Roman"/>
      <w:i/>
      <w:sz w:val="24"/>
      <w:szCs w:val="24"/>
    </w:rPr>
  </w:style>
  <w:style w:type="character" w:customStyle="1" w:styleId="InstructionalTextChar">
    <w:name w:val="Instructional Text Char"/>
    <w:basedOn w:val="DefaultParagraphFont"/>
    <w:link w:val="InstructionalText"/>
    <w:rsid w:val="00801101"/>
    <w:rPr>
      <w:rFonts w:ascii="Times New Roman" w:eastAsia="Times New Roman" w:hAnsi="Times New Roman" w:cs="Times New Roman"/>
      <w:i/>
      <w:sz w:val="24"/>
      <w:szCs w:val="24"/>
    </w:rPr>
  </w:style>
  <w:style w:type="paragraph" w:styleId="BodyText">
    <w:name w:val="Body Text"/>
    <w:basedOn w:val="Normal"/>
    <w:link w:val="BodyTextChar"/>
    <w:uiPriority w:val="99"/>
    <w:semiHidden/>
    <w:unhideWhenUsed/>
    <w:rsid w:val="00801101"/>
    <w:pPr>
      <w:spacing w:after="120"/>
    </w:pPr>
  </w:style>
  <w:style w:type="character" w:customStyle="1" w:styleId="BodyTextChar">
    <w:name w:val="Body Text Char"/>
    <w:basedOn w:val="DefaultParagraphFont"/>
    <w:link w:val="BodyText"/>
    <w:uiPriority w:val="99"/>
    <w:semiHidden/>
    <w:rsid w:val="00801101"/>
    <w:rPr>
      <w:rFonts w:eastAsiaTheme="minorEastAsia"/>
    </w:rPr>
  </w:style>
  <w:style w:type="paragraph" w:styleId="ListParagraph">
    <w:name w:val="List Paragraph"/>
    <w:basedOn w:val="Normal"/>
    <w:uiPriority w:val="34"/>
    <w:qFormat/>
    <w:rsid w:val="009522C0"/>
    <w:pPr>
      <w:ind w:left="720"/>
      <w:contextualSpacing/>
    </w:pPr>
  </w:style>
  <w:style w:type="paragraph" w:styleId="Revision">
    <w:name w:val="Revision"/>
    <w:hidden/>
    <w:uiPriority w:val="99"/>
    <w:semiHidden/>
    <w:rsid w:val="00581795"/>
    <w:pPr>
      <w:spacing w:after="0" w:line="240" w:lineRule="auto"/>
    </w:pPr>
    <w:rPr>
      <w:rFonts w:eastAsiaTheme="minorEastAsia"/>
    </w:rPr>
  </w:style>
  <w:style w:type="character" w:styleId="Hyperlink">
    <w:name w:val="Hyperlink"/>
    <w:basedOn w:val="DefaultParagraphFont"/>
    <w:uiPriority w:val="99"/>
    <w:unhideWhenUsed/>
    <w:rsid w:val="00676E2C"/>
    <w:rPr>
      <w:color w:val="0000FF" w:themeColor="hyperlink"/>
      <w:u w:val="single"/>
    </w:rPr>
  </w:style>
  <w:style w:type="character" w:styleId="FollowedHyperlink">
    <w:name w:val="FollowedHyperlink"/>
    <w:basedOn w:val="DefaultParagraphFont"/>
    <w:uiPriority w:val="99"/>
    <w:semiHidden/>
    <w:unhideWhenUsed/>
    <w:rsid w:val="00004539"/>
    <w:rPr>
      <w:color w:val="800080" w:themeColor="followedHyperlink"/>
      <w:u w:val="single"/>
    </w:rPr>
  </w:style>
  <w:style w:type="character" w:styleId="CommentReference">
    <w:name w:val="annotation reference"/>
    <w:basedOn w:val="DefaultParagraphFont"/>
    <w:uiPriority w:val="99"/>
    <w:semiHidden/>
    <w:unhideWhenUsed/>
    <w:rsid w:val="0065613B"/>
    <w:rPr>
      <w:sz w:val="16"/>
      <w:szCs w:val="16"/>
    </w:rPr>
  </w:style>
  <w:style w:type="paragraph" w:styleId="CommentText">
    <w:name w:val="annotation text"/>
    <w:basedOn w:val="Normal"/>
    <w:link w:val="CommentTextChar"/>
    <w:uiPriority w:val="99"/>
    <w:unhideWhenUsed/>
    <w:rsid w:val="0065613B"/>
    <w:pPr>
      <w:spacing w:line="240" w:lineRule="auto"/>
    </w:pPr>
    <w:rPr>
      <w:sz w:val="20"/>
      <w:szCs w:val="20"/>
    </w:rPr>
  </w:style>
  <w:style w:type="character" w:customStyle="1" w:styleId="CommentTextChar">
    <w:name w:val="Comment Text Char"/>
    <w:basedOn w:val="DefaultParagraphFont"/>
    <w:link w:val="CommentText"/>
    <w:uiPriority w:val="99"/>
    <w:rsid w:val="0065613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5613B"/>
    <w:rPr>
      <w:b/>
      <w:bCs/>
    </w:rPr>
  </w:style>
  <w:style w:type="character" w:customStyle="1" w:styleId="CommentSubjectChar">
    <w:name w:val="Comment Subject Char"/>
    <w:basedOn w:val="CommentTextChar"/>
    <w:link w:val="CommentSubject"/>
    <w:uiPriority w:val="99"/>
    <w:semiHidden/>
    <w:rsid w:val="0065613B"/>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635268">
      <w:bodyDiv w:val="1"/>
      <w:marLeft w:val="0"/>
      <w:marRight w:val="0"/>
      <w:marTop w:val="0"/>
      <w:marBottom w:val="0"/>
      <w:divBdr>
        <w:top w:val="none" w:sz="0" w:space="0" w:color="auto"/>
        <w:left w:val="none" w:sz="0" w:space="0" w:color="auto"/>
        <w:bottom w:val="none" w:sz="0" w:space="0" w:color="auto"/>
        <w:right w:val="none" w:sz="0" w:space="0" w:color="auto"/>
      </w:divBdr>
      <w:divsChild>
        <w:div w:id="55981144">
          <w:marLeft w:val="0"/>
          <w:marRight w:val="0"/>
          <w:marTop w:val="0"/>
          <w:marBottom w:val="0"/>
          <w:divBdr>
            <w:top w:val="none" w:sz="0" w:space="0" w:color="auto"/>
            <w:left w:val="none" w:sz="0" w:space="0" w:color="auto"/>
            <w:bottom w:val="none" w:sz="0" w:space="0" w:color="auto"/>
            <w:right w:val="none" w:sz="0" w:space="0" w:color="auto"/>
          </w:divBdr>
          <w:divsChild>
            <w:div w:id="1659571741">
              <w:marLeft w:val="0"/>
              <w:marRight w:val="0"/>
              <w:marTop w:val="0"/>
              <w:marBottom w:val="0"/>
              <w:divBdr>
                <w:top w:val="none" w:sz="0" w:space="0" w:color="auto"/>
                <w:left w:val="none" w:sz="0" w:space="0" w:color="auto"/>
                <w:bottom w:val="none" w:sz="0" w:space="0" w:color="auto"/>
                <w:right w:val="none" w:sz="0" w:space="0" w:color="auto"/>
              </w:divBdr>
              <w:divsChild>
                <w:div w:id="2062362129">
                  <w:marLeft w:val="0"/>
                  <w:marRight w:val="0"/>
                  <w:marTop w:val="0"/>
                  <w:marBottom w:val="0"/>
                  <w:divBdr>
                    <w:top w:val="none" w:sz="0" w:space="0" w:color="auto"/>
                    <w:left w:val="none" w:sz="0" w:space="0" w:color="auto"/>
                    <w:bottom w:val="none" w:sz="0" w:space="0" w:color="auto"/>
                    <w:right w:val="none" w:sz="0" w:space="0" w:color="auto"/>
                  </w:divBdr>
                  <w:divsChild>
                    <w:div w:id="721369382">
                      <w:marLeft w:val="0"/>
                      <w:marRight w:val="0"/>
                      <w:marTop w:val="0"/>
                      <w:marBottom w:val="0"/>
                      <w:divBdr>
                        <w:top w:val="none" w:sz="0" w:space="0" w:color="auto"/>
                        <w:left w:val="none" w:sz="0" w:space="0" w:color="auto"/>
                        <w:bottom w:val="none" w:sz="0" w:space="0" w:color="auto"/>
                        <w:right w:val="none" w:sz="0" w:space="0" w:color="auto"/>
                      </w:divBdr>
                      <w:divsChild>
                        <w:div w:id="1208252309">
                          <w:marLeft w:val="0"/>
                          <w:marRight w:val="0"/>
                          <w:marTop w:val="0"/>
                          <w:marBottom w:val="0"/>
                          <w:divBdr>
                            <w:top w:val="none" w:sz="0" w:space="0" w:color="auto"/>
                            <w:left w:val="none" w:sz="0" w:space="0" w:color="auto"/>
                            <w:bottom w:val="none" w:sz="0" w:space="0" w:color="auto"/>
                            <w:right w:val="none" w:sz="0" w:space="0" w:color="auto"/>
                          </w:divBdr>
                          <w:divsChild>
                            <w:div w:id="923879541">
                              <w:marLeft w:val="0"/>
                              <w:marRight w:val="0"/>
                              <w:marTop w:val="0"/>
                              <w:marBottom w:val="0"/>
                              <w:divBdr>
                                <w:top w:val="none" w:sz="0" w:space="0" w:color="auto"/>
                                <w:left w:val="none" w:sz="0" w:space="0" w:color="auto"/>
                                <w:bottom w:val="none" w:sz="0" w:space="0" w:color="auto"/>
                                <w:right w:val="none" w:sz="0" w:space="0" w:color="auto"/>
                              </w:divBdr>
                              <w:divsChild>
                                <w:div w:id="395973401">
                                  <w:marLeft w:val="0"/>
                                  <w:marRight w:val="0"/>
                                  <w:marTop w:val="0"/>
                                  <w:marBottom w:val="0"/>
                                  <w:divBdr>
                                    <w:top w:val="none" w:sz="0" w:space="0" w:color="auto"/>
                                    <w:left w:val="none" w:sz="0" w:space="0" w:color="auto"/>
                                    <w:bottom w:val="none" w:sz="0" w:space="0" w:color="auto"/>
                                    <w:right w:val="none" w:sz="0" w:space="0" w:color="auto"/>
                                  </w:divBdr>
                                  <w:divsChild>
                                    <w:div w:id="1790665288">
                                      <w:marLeft w:val="0"/>
                                      <w:marRight w:val="0"/>
                                      <w:marTop w:val="0"/>
                                      <w:marBottom w:val="0"/>
                                      <w:divBdr>
                                        <w:top w:val="none" w:sz="0" w:space="0" w:color="auto"/>
                                        <w:left w:val="none" w:sz="0" w:space="0" w:color="auto"/>
                                        <w:bottom w:val="none" w:sz="0" w:space="0" w:color="auto"/>
                                        <w:right w:val="none" w:sz="0" w:space="0" w:color="auto"/>
                                      </w:divBdr>
                                      <w:divsChild>
                                        <w:div w:id="1377509758">
                                          <w:marLeft w:val="0"/>
                                          <w:marRight w:val="0"/>
                                          <w:marTop w:val="0"/>
                                          <w:marBottom w:val="0"/>
                                          <w:divBdr>
                                            <w:top w:val="none" w:sz="0" w:space="0" w:color="auto"/>
                                            <w:left w:val="none" w:sz="0" w:space="0" w:color="auto"/>
                                            <w:bottom w:val="none" w:sz="0" w:space="0" w:color="auto"/>
                                            <w:right w:val="none" w:sz="0" w:space="0" w:color="auto"/>
                                          </w:divBdr>
                                          <w:divsChild>
                                            <w:div w:id="721439434">
                                              <w:marLeft w:val="0"/>
                                              <w:marRight w:val="0"/>
                                              <w:marTop w:val="0"/>
                                              <w:marBottom w:val="0"/>
                                              <w:divBdr>
                                                <w:top w:val="none" w:sz="0" w:space="0" w:color="auto"/>
                                                <w:left w:val="none" w:sz="0" w:space="0" w:color="auto"/>
                                                <w:bottom w:val="none" w:sz="0" w:space="0" w:color="auto"/>
                                                <w:right w:val="none" w:sz="0" w:space="0" w:color="auto"/>
                                              </w:divBdr>
                                              <w:divsChild>
                                                <w:div w:id="959649471">
                                                  <w:marLeft w:val="0"/>
                                                  <w:marRight w:val="0"/>
                                                  <w:marTop w:val="0"/>
                                                  <w:marBottom w:val="0"/>
                                                  <w:divBdr>
                                                    <w:top w:val="none" w:sz="0" w:space="0" w:color="auto"/>
                                                    <w:left w:val="none" w:sz="0" w:space="0" w:color="auto"/>
                                                    <w:bottom w:val="none" w:sz="0" w:space="0" w:color="auto"/>
                                                    <w:right w:val="none" w:sz="0" w:space="0" w:color="auto"/>
                                                  </w:divBdr>
                                                  <w:divsChild>
                                                    <w:div w:id="1392772261">
                                                      <w:marLeft w:val="0"/>
                                                      <w:marRight w:val="0"/>
                                                      <w:marTop w:val="0"/>
                                                      <w:marBottom w:val="0"/>
                                                      <w:divBdr>
                                                        <w:top w:val="none" w:sz="0" w:space="0" w:color="auto"/>
                                                        <w:left w:val="none" w:sz="0" w:space="0" w:color="auto"/>
                                                        <w:bottom w:val="none" w:sz="0" w:space="0" w:color="auto"/>
                                                        <w:right w:val="none" w:sz="0" w:space="0" w:color="auto"/>
                                                      </w:divBdr>
                                                      <w:divsChild>
                                                        <w:div w:id="2083943898">
                                                          <w:marLeft w:val="0"/>
                                                          <w:marRight w:val="0"/>
                                                          <w:marTop w:val="0"/>
                                                          <w:marBottom w:val="0"/>
                                                          <w:divBdr>
                                                            <w:top w:val="none" w:sz="0" w:space="0" w:color="auto"/>
                                                            <w:left w:val="none" w:sz="0" w:space="0" w:color="auto"/>
                                                            <w:bottom w:val="none" w:sz="0" w:space="0" w:color="auto"/>
                                                            <w:right w:val="none" w:sz="0" w:space="0" w:color="auto"/>
                                                          </w:divBdr>
                                                          <w:divsChild>
                                                            <w:div w:id="510416945">
                                                              <w:marLeft w:val="0"/>
                                                              <w:marRight w:val="0"/>
                                                              <w:marTop w:val="0"/>
                                                              <w:marBottom w:val="0"/>
                                                              <w:divBdr>
                                                                <w:top w:val="none" w:sz="0" w:space="0" w:color="auto"/>
                                                                <w:left w:val="none" w:sz="0" w:space="0" w:color="auto"/>
                                                                <w:bottom w:val="none" w:sz="0" w:space="0" w:color="auto"/>
                                                                <w:right w:val="none" w:sz="0" w:space="0" w:color="auto"/>
                                                              </w:divBdr>
                                                              <w:divsChild>
                                                                <w:div w:id="1881431841">
                                                                  <w:marLeft w:val="0"/>
                                                                  <w:marRight w:val="0"/>
                                                                  <w:marTop w:val="0"/>
                                                                  <w:marBottom w:val="0"/>
                                                                  <w:divBdr>
                                                                    <w:top w:val="none" w:sz="0" w:space="0" w:color="auto"/>
                                                                    <w:left w:val="none" w:sz="0" w:space="0" w:color="auto"/>
                                                                    <w:bottom w:val="none" w:sz="0" w:space="0" w:color="auto"/>
                                                                    <w:right w:val="none" w:sz="0" w:space="0" w:color="auto"/>
                                                                  </w:divBdr>
                                                                  <w:divsChild>
                                                                    <w:div w:id="1262225084">
                                                                      <w:marLeft w:val="0"/>
                                                                      <w:marRight w:val="0"/>
                                                                      <w:marTop w:val="0"/>
                                                                      <w:marBottom w:val="0"/>
                                                                      <w:divBdr>
                                                                        <w:top w:val="none" w:sz="0" w:space="0" w:color="auto"/>
                                                                        <w:left w:val="none" w:sz="0" w:space="0" w:color="auto"/>
                                                                        <w:bottom w:val="none" w:sz="0" w:space="0" w:color="auto"/>
                                                                        <w:right w:val="none" w:sz="0" w:space="0" w:color="auto"/>
                                                                      </w:divBdr>
                                                                      <w:divsChild>
                                                                        <w:div w:id="1621301278">
                                                                          <w:marLeft w:val="0"/>
                                                                          <w:marRight w:val="0"/>
                                                                          <w:marTop w:val="0"/>
                                                                          <w:marBottom w:val="0"/>
                                                                          <w:divBdr>
                                                                            <w:top w:val="none" w:sz="0" w:space="0" w:color="auto"/>
                                                                            <w:left w:val="none" w:sz="0" w:space="0" w:color="auto"/>
                                                                            <w:bottom w:val="none" w:sz="0" w:space="0" w:color="auto"/>
                                                                            <w:right w:val="none" w:sz="0" w:space="0" w:color="auto"/>
                                                                          </w:divBdr>
                                                                          <w:divsChild>
                                                                            <w:div w:id="1002511635">
                                                                              <w:marLeft w:val="0"/>
                                                                              <w:marRight w:val="0"/>
                                                                              <w:marTop w:val="0"/>
                                                                              <w:marBottom w:val="0"/>
                                                                              <w:divBdr>
                                                                                <w:top w:val="none" w:sz="0" w:space="0" w:color="auto"/>
                                                                                <w:left w:val="none" w:sz="0" w:space="0" w:color="auto"/>
                                                                                <w:bottom w:val="none" w:sz="0" w:space="0" w:color="auto"/>
                                                                                <w:right w:val="none" w:sz="0" w:space="0" w:color="auto"/>
                                                                              </w:divBdr>
                                                                              <w:divsChild>
                                                                                <w:div w:id="869144739">
                                                                                  <w:marLeft w:val="0"/>
                                                                                  <w:marRight w:val="0"/>
                                                                                  <w:marTop w:val="0"/>
                                                                                  <w:marBottom w:val="0"/>
                                                                                  <w:divBdr>
                                                                                    <w:top w:val="none" w:sz="0" w:space="0" w:color="auto"/>
                                                                                    <w:left w:val="none" w:sz="0" w:space="0" w:color="auto"/>
                                                                                    <w:bottom w:val="none" w:sz="0" w:space="0" w:color="auto"/>
                                                                                    <w:right w:val="none" w:sz="0" w:space="0" w:color="auto"/>
                                                                                  </w:divBdr>
                                                                                  <w:divsChild>
                                                                                    <w:div w:id="1496722326">
                                                                                      <w:marLeft w:val="0"/>
                                                                                      <w:marRight w:val="0"/>
                                                                                      <w:marTop w:val="0"/>
                                                                                      <w:marBottom w:val="0"/>
                                                                                      <w:divBdr>
                                                                                        <w:top w:val="single" w:sz="6" w:space="0" w:color="A7B3BD"/>
                                                                                        <w:left w:val="none" w:sz="0" w:space="0" w:color="auto"/>
                                                                                        <w:bottom w:val="none" w:sz="0" w:space="0" w:color="auto"/>
                                                                                        <w:right w:val="none" w:sz="0" w:space="0" w:color="auto"/>
                                                                                      </w:divBdr>
                                                                                      <w:divsChild>
                                                                                        <w:div w:id="1312321549">
                                                                                          <w:marLeft w:val="0"/>
                                                                                          <w:marRight w:val="0"/>
                                                                                          <w:marTop w:val="0"/>
                                                                                          <w:marBottom w:val="0"/>
                                                                                          <w:divBdr>
                                                                                            <w:top w:val="none" w:sz="0" w:space="0" w:color="auto"/>
                                                                                            <w:left w:val="none" w:sz="0" w:space="0" w:color="auto"/>
                                                                                            <w:bottom w:val="none" w:sz="0" w:space="0" w:color="auto"/>
                                                                                            <w:right w:val="none" w:sz="0" w:space="0" w:color="auto"/>
                                                                                          </w:divBdr>
                                                                                          <w:divsChild>
                                                                                            <w:div w:id="1521312150">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383020472">
                                                                                                  <w:marLeft w:val="0"/>
                                                                                                  <w:marRight w:val="0"/>
                                                                                                  <w:marTop w:val="0"/>
                                                                                                  <w:marBottom w:val="0"/>
                                                                                                  <w:divBdr>
                                                                                                    <w:top w:val="none" w:sz="0" w:space="0" w:color="auto"/>
                                                                                                    <w:left w:val="none" w:sz="0" w:space="0" w:color="auto"/>
                                                                                                    <w:bottom w:val="none" w:sz="0" w:space="0" w:color="auto"/>
                                                                                                    <w:right w:val="none" w:sz="0" w:space="0" w:color="auto"/>
                                                                                                  </w:divBdr>
                                                                                                  <w:divsChild>
                                                                                                    <w:div w:id="88158959">
                                                                                                      <w:marLeft w:val="0"/>
                                                                                                      <w:marRight w:val="0"/>
                                                                                                      <w:marTop w:val="0"/>
                                                                                                      <w:marBottom w:val="0"/>
                                                                                                      <w:divBdr>
                                                                                                        <w:top w:val="none" w:sz="0" w:space="0" w:color="auto"/>
                                                                                                        <w:left w:val="none" w:sz="0" w:space="0" w:color="auto"/>
                                                                                                        <w:bottom w:val="none" w:sz="0" w:space="0" w:color="auto"/>
                                                                                                        <w:right w:val="none" w:sz="0" w:space="0" w:color="auto"/>
                                                                                                      </w:divBdr>
                                                                                                      <w:divsChild>
                                                                                                        <w:div w:id="6167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46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ationalcad.org/showdocs.asp?docid=1150&amp;navsrc=Standards&amp;navsrc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ationalcad.org/showdocs.asp?docid=1149&amp;navsrc=Standards&amp;navsrc2="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ensus.gov/geo/www/gss/gdlns/addgdln.htm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census.gov/geo/www/gss/gdlns/addgdln.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26E50-2292-4F64-9442-F2491DD40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126EC55E.dotm</Template>
  <TotalTime>1</TotalTime>
  <Pages>4</Pages>
  <Words>2142</Words>
  <Characters>12211</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erick315</dc:creator>
  <cp:keywords/>
  <dc:description/>
  <cp:lastModifiedBy>Matthew J McCready</cp:lastModifiedBy>
  <cp:revision>2</cp:revision>
  <cp:lastPrinted>2012-06-29T18:17:00Z</cp:lastPrinted>
  <dcterms:created xsi:type="dcterms:W3CDTF">2012-08-22T17:39:00Z</dcterms:created>
  <dcterms:modified xsi:type="dcterms:W3CDTF">2012-08-22T17:39:00Z</dcterms:modified>
</cp:coreProperties>
</file>