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D5" w:rsidRPr="00A5538F" w:rsidRDefault="00854421" w:rsidP="00A5538F">
      <w:pPr>
        <w:jc w:val="center"/>
        <w:rPr>
          <w:b/>
          <w:sz w:val="40"/>
          <w:szCs w:val="40"/>
        </w:rPr>
      </w:pPr>
      <w:r w:rsidRPr="00A5538F">
        <w:rPr>
          <w:b/>
          <w:sz w:val="40"/>
          <w:szCs w:val="40"/>
        </w:rPr>
        <w:t>Questions/Observations on the ISO Address Standard</w:t>
      </w:r>
    </w:p>
    <w:p w:rsidR="00854421" w:rsidRDefault="00854421" w:rsidP="00854421">
      <w:pPr>
        <w:pStyle w:val="ListParagraph"/>
        <w:numPr>
          <w:ilvl w:val="0"/>
          <w:numId w:val="1"/>
        </w:numPr>
      </w:pPr>
      <w:r>
        <w:t xml:space="preserve">Why aren’t the </w:t>
      </w:r>
      <w:r>
        <w:t>FGDC</w:t>
      </w:r>
      <w:r>
        <w:t xml:space="preserve"> address classes a generalization of the ISO Address Class</w:t>
      </w:r>
    </w:p>
    <w:p w:rsidR="00854421" w:rsidRDefault="00854421" w:rsidP="00854421">
      <w:pPr>
        <w:pStyle w:val="ListParagraph"/>
        <w:numPr>
          <w:ilvl w:val="0"/>
          <w:numId w:val="1"/>
        </w:numPr>
      </w:pPr>
      <w:r>
        <w:t>In the FGDC Address Standard, there is no information for the originator of the address info. This information is contained in a separate FGDC CSDGM file. Should we combine the two pieces of information into one for ISO translation?</w:t>
      </w:r>
    </w:p>
    <w:p w:rsidR="00854421" w:rsidRDefault="00854421">
      <w:bookmarkStart w:id="0" w:name="_GoBack"/>
      <w:bookmarkEnd w:id="0"/>
    </w:p>
    <w:sectPr w:rsidR="00854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A1A1E"/>
    <w:multiLevelType w:val="hybridMultilevel"/>
    <w:tmpl w:val="5C524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421"/>
    <w:rsid w:val="003B061F"/>
    <w:rsid w:val="005D2506"/>
    <w:rsid w:val="007E4FBF"/>
    <w:rsid w:val="00854421"/>
    <w:rsid w:val="00A5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4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8DD11147.dotm</Template>
  <TotalTime>10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3</cp:revision>
  <dcterms:created xsi:type="dcterms:W3CDTF">2012-12-12T21:06:00Z</dcterms:created>
  <dcterms:modified xsi:type="dcterms:W3CDTF">2012-12-12T21:26:00Z</dcterms:modified>
</cp:coreProperties>
</file>