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B76" w:rsidRPr="00626729" w:rsidRDefault="001C0FDA" w:rsidP="001C0FDA">
      <w:pPr>
        <w:pStyle w:val="BodyText"/>
        <w:jc w:val="center"/>
        <w:rPr>
          <w:rFonts w:asciiTheme="minorHAnsi" w:hAnsiTheme="minorHAnsi" w:cstheme="minorHAnsi"/>
          <w:b/>
          <w:lang w:val="en-US" w:eastAsia="en-US"/>
        </w:rPr>
      </w:pPr>
      <w:proofErr w:type="spellStart"/>
      <w:r w:rsidRPr="00626729">
        <w:rPr>
          <w:rFonts w:asciiTheme="minorHAnsi" w:hAnsiTheme="minorHAnsi" w:cstheme="minorHAnsi"/>
          <w:b/>
          <w:lang w:val="en-US" w:eastAsia="en-US"/>
        </w:rPr>
        <w:t>TM</w:t>
      </w:r>
      <w:r w:rsidR="00904390">
        <w:rPr>
          <w:rFonts w:asciiTheme="minorHAnsi" w:hAnsiTheme="minorHAnsi" w:cstheme="minorHAnsi"/>
          <w:b/>
          <w:lang w:val="en-US" w:eastAsia="en-US"/>
        </w:rPr>
        <w:t>eta</w:t>
      </w:r>
      <w:proofErr w:type="spellEnd"/>
      <w:r w:rsidRPr="00626729">
        <w:rPr>
          <w:rFonts w:asciiTheme="minorHAnsi" w:hAnsiTheme="minorHAnsi" w:cstheme="minorHAnsi"/>
          <w:b/>
          <w:lang w:val="en-US" w:eastAsia="en-US"/>
        </w:rPr>
        <w:t xml:space="preserve"> REQUIREMENTS</w:t>
      </w:r>
    </w:p>
    <w:p w:rsidR="00425B76" w:rsidRDefault="00425B76" w:rsidP="00425B76">
      <w:pPr>
        <w:pStyle w:val="BodyText"/>
        <w:rPr>
          <w:rFonts w:asciiTheme="minorHAnsi" w:hAnsiTheme="minorHAnsi" w:cstheme="minorHAnsi"/>
          <w:lang w:val="en-US" w:eastAsia="en-US"/>
        </w:rPr>
      </w:pPr>
    </w:p>
    <w:p w:rsidR="00D702A2" w:rsidRDefault="00D702A2" w:rsidP="00D702A2">
      <w:pPr>
        <w:pStyle w:val="Heading3"/>
      </w:pPr>
      <w:r>
        <w:t>Description</w:t>
      </w:r>
    </w:p>
    <w:p w:rsidR="00D702A2" w:rsidRDefault="00D702A2" w:rsidP="00425B76">
      <w:pPr>
        <w:pStyle w:val="BodyText"/>
        <w:rPr>
          <w:rFonts w:asciiTheme="minorHAnsi" w:hAnsiTheme="minorHAnsi" w:cstheme="minorHAnsi"/>
          <w:lang w:val="en-US" w:eastAsia="en-US"/>
        </w:rPr>
      </w:pPr>
    </w:p>
    <w:p w:rsidR="005003A4" w:rsidRPr="00D71590" w:rsidRDefault="00D702A2" w:rsidP="008E6BF4">
      <w:pPr>
        <w:rPr>
          <w:rFonts w:cstheme="minorHAnsi"/>
        </w:rPr>
      </w:pPr>
      <w:r w:rsidRPr="00D71590">
        <w:rPr>
          <w:rFonts w:cstheme="minorHAnsi"/>
        </w:rPr>
        <w:t xml:space="preserve">The </w:t>
      </w:r>
      <w:proofErr w:type="spellStart"/>
      <w:r w:rsidRPr="00D71590">
        <w:rPr>
          <w:rFonts w:cstheme="minorHAnsi"/>
        </w:rPr>
        <w:t>TMeta</w:t>
      </w:r>
      <w:proofErr w:type="spellEnd"/>
      <w:r w:rsidRPr="00D71590">
        <w:rPr>
          <w:rFonts w:cstheme="minorHAnsi"/>
        </w:rPr>
        <w:t xml:space="preserve"> </w:t>
      </w:r>
      <w:r w:rsidR="005D47F9" w:rsidRPr="00D71590">
        <w:rPr>
          <w:rFonts w:cstheme="minorHAnsi"/>
        </w:rPr>
        <w:t xml:space="preserve">system </w:t>
      </w:r>
      <w:r w:rsidR="00580A12" w:rsidRPr="00D71590">
        <w:rPr>
          <w:rFonts w:cstheme="minorHAnsi"/>
        </w:rPr>
        <w:t>provides</w:t>
      </w:r>
      <w:r w:rsidR="005D47F9" w:rsidRPr="00D71590">
        <w:rPr>
          <w:rFonts w:cstheme="minorHAnsi"/>
        </w:rPr>
        <w:t xml:space="preserve"> a repository of metadata codes and </w:t>
      </w:r>
      <w:r w:rsidR="00D1691D" w:rsidRPr="00D71590">
        <w:rPr>
          <w:rFonts w:cstheme="minorHAnsi"/>
        </w:rPr>
        <w:t xml:space="preserve">their </w:t>
      </w:r>
      <w:r w:rsidR="005D47F9" w:rsidRPr="00D71590">
        <w:rPr>
          <w:rFonts w:cstheme="minorHAnsi"/>
        </w:rPr>
        <w:t xml:space="preserve">attributes for </w:t>
      </w:r>
      <w:r w:rsidR="00580A12" w:rsidRPr="00D71590">
        <w:rPr>
          <w:rFonts w:cstheme="minorHAnsi"/>
        </w:rPr>
        <w:t xml:space="preserve">all </w:t>
      </w:r>
      <w:r w:rsidR="005D47F9" w:rsidRPr="00D71590">
        <w:rPr>
          <w:rFonts w:cstheme="minorHAnsi"/>
        </w:rPr>
        <w:t xml:space="preserve">sources and operations used to update the geospatial feature data in the </w:t>
      </w:r>
      <w:r w:rsidR="005003A4" w:rsidRPr="00D71590">
        <w:rPr>
          <w:rFonts w:cstheme="minorHAnsi"/>
        </w:rPr>
        <w:t>MTDB</w:t>
      </w:r>
      <w:r w:rsidR="005D47F9" w:rsidRPr="00D71590">
        <w:rPr>
          <w:rFonts w:cstheme="minorHAnsi"/>
        </w:rPr>
        <w:t xml:space="preserve">.  </w:t>
      </w:r>
      <w:r w:rsidR="00853F31" w:rsidRPr="00D71590">
        <w:rPr>
          <w:rFonts w:cstheme="minorHAnsi"/>
        </w:rPr>
        <w:t xml:space="preserve"> </w:t>
      </w:r>
      <w:r w:rsidR="005003A4" w:rsidRPr="00D71590">
        <w:rPr>
          <w:rFonts w:cstheme="minorHAnsi"/>
        </w:rPr>
        <w:t xml:space="preserve">The metadata </w:t>
      </w:r>
      <w:r w:rsidR="00311470" w:rsidRPr="00D71590">
        <w:rPr>
          <w:rFonts w:cstheme="minorHAnsi"/>
        </w:rPr>
        <w:t xml:space="preserve">source </w:t>
      </w:r>
      <w:r w:rsidR="005003A4" w:rsidRPr="00D71590">
        <w:rPr>
          <w:rFonts w:cstheme="minorHAnsi"/>
        </w:rPr>
        <w:t xml:space="preserve">codes in this system tie the data in the MTDB to </w:t>
      </w:r>
      <w:r w:rsidR="00B43FF9" w:rsidRPr="00D71590">
        <w:rPr>
          <w:rFonts w:cstheme="minorHAnsi"/>
        </w:rPr>
        <w:t xml:space="preserve">external datasets that inventory sources, describe their acquisition and testing, and </w:t>
      </w:r>
      <w:r w:rsidR="001C3A6D" w:rsidRPr="00D71590">
        <w:rPr>
          <w:rFonts w:cstheme="minorHAnsi"/>
        </w:rPr>
        <w:t>document the</w:t>
      </w:r>
      <w:r w:rsidR="00B43FF9" w:rsidRPr="00D71590">
        <w:rPr>
          <w:rFonts w:cstheme="minorHAnsi"/>
        </w:rPr>
        <w:t xml:space="preserve"> quality and</w:t>
      </w:r>
      <w:r w:rsidR="001C3A6D" w:rsidRPr="00D71590">
        <w:rPr>
          <w:rFonts w:cstheme="minorHAnsi"/>
        </w:rPr>
        <w:t xml:space="preserve"> intended use </w:t>
      </w:r>
      <w:r w:rsidR="00B43FF9" w:rsidRPr="00D71590">
        <w:rPr>
          <w:rFonts w:cstheme="minorHAnsi"/>
        </w:rPr>
        <w:t>of the data.</w:t>
      </w:r>
      <w:r w:rsidR="001C3A6D" w:rsidRPr="00D71590">
        <w:rPr>
          <w:rFonts w:cstheme="minorHAnsi"/>
        </w:rPr>
        <w:t xml:space="preserve">  These external data sets include GSS-I</w:t>
      </w:r>
      <w:r w:rsidR="00E864EA" w:rsidRPr="00D71590">
        <w:rPr>
          <w:rFonts w:cstheme="minorHAnsi"/>
        </w:rPr>
        <w:t xml:space="preserve"> </w:t>
      </w:r>
      <w:r w:rsidR="001C3A6D" w:rsidRPr="00D71590">
        <w:rPr>
          <w:rFonts w:cstheme="minorHAnsi"/>
        </w:rPr>
        <w:t>GWCS</w:t>
      </w:r>
      <w:r w:rsidR="00E864EA" w:rsidRPr="00D71590">
        <w:rPr>
          <w:rFonts w:cstheme="minorHAnsi"/>
        </w:rPr>
        <w:t>/PFC</w:t>
      </w:r>
      <w:r w:rsidR="001C3A6D" w:rsidRPr="00D71590">
        <w:rPr>
          <w:rFonts w:cstheme="minorHAnsi"/>
        </w:rPr>
        <w:t>, the imagery server, and the legacy MTAIP TED database.</w:t>
      </w:r>
      <w:r w:rsidR="00E864EA" w:rsidRPr="00D71590">
        <w:rPr>
          <w:rFonts w:cstheme="minorHAnsi"/>
        </w:rPr>
        <w:t xml:space="preserve">  The </w:t>
      </w:r>
      <w:proofErr w:type="spellStart"/>
      <w:r w:rsidR="00E864EA" w:rsidRPr="00D71590">
        <w:rPr>
          <w:rFonts w:cstheme="minorHAnsi"/>
        </w:rPr>
        <w:t>TMeta</w:t>
      </w:r>
      <w:proofErr w:type="spellEnd"/>
      <w:r w:rsidR="00E864EA" w:rsidRPr="00D71590">
        <w:rPr>
          <w:rFonts w:cstheme="minorHAnsi"/>
        </w:rPr>
        <w:t xml:space="preserve"> system provides the functionality to create new metadata </w:t>
      </w:r>
      <w:r w:rsidR="00311470" w:rsidRPr="00D71590">
        <w:rPr>
          <w:rFonts w:cstheme="minorHAnsi"/>
        </w:rPr>
        <w:t xml:space="preserve">source codes, </w:t>
      </w:r>
      <w:r w:rsidR="001A4BBB" w:rsidRPr="00D71590">
        <w:rPr>
          <w:rFonts w:cstheme="minorHAnsi"/>
        </w:rPr>
        <w:t>built on the</w:t>
      </w:r>
      <w:r w:rsidR="00311470" w:rsidRPr="00D71590">
        <w:rPr>
          <w:rFonts w:cstheme="minorHAnsi"/>
        </w:rPr>
        <w:t xml:space="preserve"> information in these datasets, and new operation codes</w:t>
      </w:r>
      <w:r w:rsidR="0073337E" w:rsidRPr="00D71590">
        <w:rPr>
          <w:rFonts w:cstheme="minorHAnsi"/>
        </w:rPr>
        <w:t xml:space="preserve"> that document the census and geographic operations that update the MTDB</w:t>
      </w:r>
      <w:r w:rsidR="001A4BBB" w:rsidRPr="00D71590">
        <w:rPr>
          <w:rFonts w:cstheme="minorHAnsi"/>
        </w:rPr>
        <w:t>.</w:t>
      </w:r>
      <w:r w:rsidR="008E6BF4" w:rsidRPr="00D71590">
        <w:rPr>
          <w:rFonts w:cstheme="minorHAnsi"/>
        </w:rPr>
        <w:t xml:space="preserve"> </w:t>
      </w:r>
      <w:r w:rsidR="00694F05" w:rsidRPr="00D71590">
        <w:rPr>
          <w:rFonts w:cstheme="minorHAnsi"/>
        </w:rPr>
        <w:t xml:space="preserve"> Apart from these operations, t</w:t>
      </w:r>
      <w:r w:rsidR="007C5CD7" w:rsidRPr="00D71590">
        <w:rPr>
          <w:rFonts w:cstheme="minorHAnsi"/>
        </w:rPr>
        <w:t xml:space="preserve">he new </w:t>
      </w:r>
      <w:proofErr w:type="spellStart"/>
      <w:r w:rsidR="008E6BF4" w:rsidRPr="00D71590">
        <w:rPr>
          <w:rFonts w:cstheme="minorHAnsi"/>
        </w:rPr>
        <w:t>TMeta</w:t>
      </w:r>
      <w:proofErr w:type="spellEnd"/>
      <w:r w:rsidR="00694F05" w:rsidRPr="00D71590">
        <w:rPr>
          <w:rFonts w:cstheme="minorHAnsi"/>
        </w:rPr>
        <w:t xml:space="preserve"> system maintains a list of applications,</w:t>
      </w:r>
      <w:r w:rsidR="008E6BF4" w:rsidRPr="00D71590">
        <w:rPr>
          <w:rFonts w:cstheme="minorHAnsi"/>
        </w:rPr>
        <w:t xml:space="preserve"> such as BFUS, GATRES, and the Conflat</w:t>
      </w:r>
      <w:r w:rsidR="00694F05" w:rsidRPr="00D71590">
        <w:rPr>
          <w:rFonts w:cstheme="minorHAnsi"/>
        </w:rPr>
        <w:t>ion</w:t>
      </w:r>
      <w:r w:rsidR="008E6BF4" w:rsidRPr="00D71590">
        <w:rPr>
          <w:rFonts w:cstheme="minorHAnsi"/>
        </w:rPr>
        <w:t>/Update processes,</w:t>
      </w:r>
      <w:r w:rsidR="00694F05" w:rsidRPr="00D71590">
        <w:rPr>
          <w:rFonts w:cstheme="minorHAnsi"/>
        </w:rPr>
        <w:t xml:space="preserve"> that in </w:t>
      </w:r>
      <w:r w:rsidR="00ED313F" w:rsidRPr="00D71590">
        <w:rPr>
          <w:rFonts w:cstheme="minorHAnsi"/>
        </w:rPr>
        <w:t xml:space="preserve">combination with sources, identify </w:t>
      </w:r>
      <w:r w:rsidR="00694F05" w:rsidRPr="00D71590">
        <w:rPr>
          <w:rFonts w:cstheme="minorHAnsi"/>
        </w:rPr>
        <w:t xml:space="preserve">the means </w:t>
      </w:r>
      <w:r w:rsidR="00C34FC2" w:rsidRPr="00D71590">
        <w:rPr>
          <w:rFonts w:cstheme="minorHAnsi"/>
        </w:rPr>
        <w:t xml:space="preserve">that </w:t>
      </w:r>
      <w:r w:rsidR="00DC242F" w:rsidRPr="00D71590">
        <w:rPr>
          <w:rFonts w:cstheme="minorHAnsi"/>
        </w:rPr>
        <w:t>generate</w:t>
      </w:r>
      <w:r w:rsidR="00ED313F" w:rsidRPr="00D71590">
        <w:rPr>
          <w:rFonts w:cstheme="minorHAnsi"/>
        </w:rPr>
        <w:t xml:space="preserve"> </w:t>
      </w:r>
      <w:r w:rsidR="00C34FC2" w:rsidRPr="00D71590">
        <w:rPr>
          <w:rFonts w:cstheme="minorHAnsi"/>
        </w:rPr>
        <w:t>spatial updates</w:t>
      </w:r>
      <w:r w:rsidR="00CD27A2" w:rsidRPr="00D71590">
        <w:rPr>
          <w:rFonts w:cstheme="minorHAnsi"/>
        </w:rPr>
        <w:t xml:space="preserve"> </w:t>
      </w:r>
      <w:r w:rsidR="00C34FC2" w:rsidRPr="00D71590">
        <w:rPr>
          <w:rFonts w:cstheme="minorHAnsi"/>
        </w:rPr>
        <w:t xml:space="preserve">and the quality of these updates. </w:t>
      </w:r>
      <w:r w:rsidR="008E6BF4" w:rsidRPr="00D71590">
        <w:rPr>
          <w:rFonts w:cstheme="minorHAnsi"/>
        </w:rPr>
        <w:t xml:space="preserve">   </w:t>
      </w:r>
    </w:p>
    <w:p w:rsidR="005003A4" w:rsidRPr="00D71590" w:rsidRDefault="001A4BBB" w:rsidP="00425B76">
      <w:pPr>
        <w:pStyle w:val="BodyText"/>
        <w:rPr>
          <w:rFonts w:asciiTheme="minorHAnsi" w:hAnsiTheme="minorHAnsi" w:cstheme="minorHAnsi"/>
          <w:lang w:val="en-US" w:eastAsia="en-US"/>
        </w:rPr>
      </w:pPr>
      <w:r w:rsidRPr="00D71590">
        <w:rPr>
          <w:rFonts w:asciiTheme="minorHAnsi" w:hAnsiTheme="minorHAnsi" w:cstheme="minorHAnsi"/>
          <w:lang w:val="en-US" w:eastAsia="en-US"/>
        </w:rPr>
        <w:t xml:space="preserve">The </w:t>
      </w:r>
      <w:proofErr w:type="spellStart"/>
      <w:r w:rsidRPr="00D71590">
        <w:rPr>
          <w:rFonts w:asciiTheme="minorHAnsi" w:hAnsiTheme="minorHAnsi" w:cstheme="minorHAnsi"/>
          <w:lang w:val="en-US" w:eastAsia="en-US"/>
        </w:rPr>
        <w:t>TMeta</w:t>
      </w:r>
      <w:proofErr w:type="spellEnd"/>
      <w:r w:rsidRPr="00D71590">
        <w:rPr>
          <w:rFonts w:asciiTheme="minorHAnsi" w:hAnsiTheme="minorHAnsi" w:cstheme="minorHAnsi"/>
          <w:lang w:val="en-US" w:eastAsia="en-US"/>
        </w:rPr>
        <w:t xml:space="preserve"> system maintains information about the quality of data from the sources. </w:t>
      </w:r>
      <w:r w:rsidR="00311470" w:rsidRPr="00D71590">
        <w:rPr>
          <w:rFonts w:asciiTheme="minorHAnsi" w:hAnsiTheme="minorHAnsi" w:cstheme="minorHAnsi"/>
          <w:lang w:val="en-US" w:eastAsia="en-US"/>
        </w:rPr>
        <w:t xml:space="preserve">  </w:t>
      </w:r>
      <w:r w:rsidR="0073337E" w:rsidRPr="00D71590">
        <w:rPr>
          <w:rFonts w:asciiTheme="minorHAnsi" w:hAnsiTheme="minorHAnsi" w:cstheme="minorHAnsi"/>
          <w:lang w:val="en-US" w:eastAsia="en-US"/>
        </w:rPr>
        <w:t xml:space="preserve">The system describes quality in the form of standardized CQVs that </w:t>
      </w:r>
      <w:r w:rsidR="00B50BE6" w:rsidRPr="00D71590">
        <w:rPr>
          <w:rFonts w:asciiTheme="minorHAnsi" w:hAnsiTheme="minorHAnsi" w:cstheme="minorHAnsi"/>
          <w:lang w:val="en-US" w:eastAsia="en-US"/>
        </w:rPr>
        <w:t xml:space="preserve">enable comparisons across sources.  The metadata system software performs a comparison of CQV values to prevent updates that would degrade the quality of the data.  </w:t>
      </w:r>
      <w:proofErr w:type="spellStart"/>
      <w:r w:rsidRPr="00D71590">
        <w:rPr>
          <w:rFonts w:asciiTheme="minorHAnsi" w:hAnsiTheme="minorHAnsi" w:cstheme="minorHAnsi"/>
          <w:lang w:val="en-US" w:eastAsia="en-US"/>
        </w:rPr>
        <w:t>TMeta</w:t>
      </w:r>
      <w:proofErr w:type="spellEnd"/>
      <w:r w:rsidRPr="00D71590">
        <w:rPr>
          <w:rFonts w:asciiTheme="minorHAnsi" w:hAnsiTheme="minorHAnsi" w:cstheme="minorHAnsi"/>
          <w:lang w:val="en-US" w:eastAsia="en-US"/>
        </w:rPr>
        <w:t xml:space="preserve"> models quality as a function of both the </w:t>
      </w:r>
      <w:r w:rsidR="00311470" w:rsidRPr="00D71590">
        <w:rPr>
          <w:rFonts w:asciiTheme="minorHAnsi" w:hAnsiTheme="minorHAnsi" w:cstheme="minorHAnsi"/>
          <w:lang w:val="en-US" w:eastAsia="en-US"/>
        </w:rPr>
        <w:t xml:space="preserve">observed quality of the </w:t>
      </w:r>
      <w:r w:rsidRPr="00D71590">
        <w:rPr>
          <w:rFonts w:asciiTheme="minorHAnsi" w:hAnsiTheme="minorHAnsi" w:cstheme="minorHAnsi"/>
          <w:lang w:val="en-US" w:eastAsia="en-US"/>
        </w:rPr>
        <w:t>source an</w:t>
      </w:r>
      <w:r w:rsidR="00311470" w:rsidRPr="00D71590">
        <w:rPr>
          <w:rFonts w:asciiTheme="minorHAnsi" w:hAnsiTheme="minorHAnsi" w:cstheme="minorHAnsi"/>
          <w:lang w:val="en-US" w:eastAsia="en-US"/>
        </w:rPr>
        <w:t xml:space="preserve">d the inaccuracies of the applications used to </w:t>
      </w:r>
      <w:r w:rsidR="00B50BE6" w:rsidRPr="00D71590">
        <w:rPr>
          <w:rFonts w:asciiTheme="minorHAnsi" w:hAnsiTheme="minorHAnsi" w:cstheme="minorHAnsi"/>
          <w:lang w:val="en-US" w:eastAsia="en-US"/>
        </w:rPr>
        <w:t xml:space="preserve">make the update. </w:t>
      </w:r>
      <w:r w:rsidR="00391B25" w:rsidRPr="00D71590">
        <w:rPr>
          <w:rFonts w:asciiTheme="minorHAnsi" w:hAnsiTheme="minorHAnsi" w:cstheme="minorHAnsi"/>
          <w:lang w:val="en-US" w:eastAsia="en-US"/>
        </w:rPr>
        <w:t xml:space="preserve">  </w:t>
      </w:r>
      <w:proofErr w:type="gramStart"/>
      <w:r w:rsidR="00391B25" w:rsidRPr="00D71590">
        <w:rPr>
          <w:rFonts w:asciiTheme="minorHAnsi" w:hAnsiTheme="minorHAnsi" w:cstheme="minorHAnsi"/>
          <w:lang w:val="en-US" w:eastAsia="en-US"/>
        </w:rPr>
        <w:t xml:space="preserve">The </w:t>
      </w:r>
      <w:r w:rsidR="00C46CB5" w:rsidRPr="00D71590">
        <w:rPr>
          <w:rFonts w:asciiTheme="minorHAnsi" w:hAnsiTheme="minorHAnsi" w:cstheme="minorHAnsi"/>
          <w:lang w:val="en-US" w:eastAsia="en-US"/>
        </w:rPr>
        <w:t>MID</w:t>
      </w:r>
      <w:r w:rsidR="00391B25" w:rsidRPr="00D71590">
        <w:rPr>
          <w:rFonts w:asciiTheme="minorHAnsi" w:hAnsiTheme="minorHAnsi" w:cstheme="minorHAnsi"/>
          <w:lang w:val="en-US" w:eastAsia="en-US"/>
        </w:rPr>
        <w:t xml:space="preserve"> in </w:t>
      </w:r>
      <w:proofErr w:type="spellStart"/>
      <w:r w:rsidR="00391B25" w:rsidRPr="00D71590">
        <w:rPr>
          <w:rFonts w:asciiTheme="minorHAnsi" w:hAnsiTheme="minorHAnsi" w:cstheme="minorHAnsi"/>
          <w:lang w:val="en-US" w:eastAsia="en-US"/>
        </w:rPr>
        <w:t>TMeta</w:t>
      </w:r>
      <w:proofErr w:type="spellEnd"/>
      <w:r w:rsidR="00391B25" w:rsidRPr="00D71590">
        <w:rPr>
          <w:rFonts w:asciiTheme="minorHAnsi" w:hAnsiTheme="minorHAnsi" w:cstheme="minorHAnsi"/>
          <w:lang w:val="en-US" w:eastAsia="en-US"/>
        </w:rPr>
        <w:t xml:space="preserve"> represents the unique combination of source and application that defines the CQV for the update in the MTDB.</w:t>
      </w:r>
      <w:proofErr w:type="gramEnd"/>
      <w:r w:rsidR="00391B25" w:rsidRPr="00D71590">
        <w:rPr>
          <w:rFonts w:asciiTheme="minorHAnsi" w:hAnsiTheme="minorHAnsi" w:cstheme="minorHAnsi"/>
          <w:lang w:val="en-US" w:eastAsia="en-US"/>
        </w:rPr>
        <w:t xml:space="preserve"> </w:t>
      </w:r>
    </w:p>
    <w:p w:rsidR="004E13B7" w:rsidRPr="00D71590" w:rsidRDefault="004E13B7" w:rsidP="00425B76">
      <w:pPr>
        <w:pStyle w:val="BodyText"/>
        <w:rPr>
          <w:rFonts w:asciiTheme="minorHAnsi" w:hAnsiTheme="minorHAnsi" w:cstheme="minorHAnsi"/>
          <w:lang w:val="en-US" w:eastAsia="en-US"/>
        </w:rPr>
      </w:pPr>
      <w:r w:rsidRPr="00D71590">
        <w:rPr>
          <w:rFonts w:asciiTheme="minorHAnsi" w:hAnsiTheme="minorHAnsi" w:cstheme="minorHAnsi"/>
          <w:lang w:val="en-US" w:eastAsia="en-US"/>
        </w:rPr>
        <w:t xml:space="preserve">The requirements for </w:t>
      </w:r>
      <w:proofErr w:type="spellStart"/>
      <w:r w:rsidRPr="00D71590">
        <w:rPr>
          <w:rFonts w:asciiTheme="minorHAnsi" w:hAnsiTheme="minorHAnsi" w:cstheme="minorHAnsi"/>
          <w:lang w:val="en-US" w:eastAsia="en-US"/>
        </w:rPr>
        <w:t>TMeta</w:t>
      </w:r>
      <w:proofErr w:type="spellEnd"/>
      <w:r w:rsidRPr="00D71590">
        <w:rPr>
          <w:rFonts w:asciiTheme="minorHAnsi" w:hAnsiTheme="minorHAnsi" w:cstheme="minorHAnsi"/>
          <w:lang w:val="en-US" w:eastAsia="en-US"/>
        </w:rPr>
        <w:t xml:space="preserve"> </w:t>
      </w:r>
      <w:proofErr w:type="gramStart"/>
      <w:r w:rsidRPr="00D71590">
        <w:rPr>
          <w:rFonts w:asciiTheme="minorHAnsi" w:hAnsiTheme="minorHAnsi" w:cstheme="minorHAnsi"/>
          <w:lang w:val="en-US" w:eastAsia="en-US"/>
        </w:rPr>
        <w:t>can be divided</w:t>
      </w:r>
      <w:proofErr w:type="gramEnd"/>
      <w:r w:rsidRPr="00D71590">
        <w:rPr>
          <w:rFonts w:asciiTheme="minorHAnsi" w:hAnsiTheme="minorHAnsi" w:cstheme="minorHAnsi"/>
          <w:lang w:val="en-US" w:eastAsia="en-US"/>
        </w:rPr>
        <w:t xml:space="preserve"> into the following subject areas:</w:t>
      </w:r>
    </w:p>
    <w:p w:rsidR="004E13B7" w:rsidRPr="00D71590" w:rsidRDefault="004E13B7" w:rsidP="004E13B7">
      <w:pPr>
        <w:pStyle w:val="BodyText"/>
        <w:numPr>
          <w:ilvl w:val="0"/>
          <w:numId w:val="27"/>
        </w:numPr>
        <w:rPr>
          <w:rFonts w:asciiTheme="minorHAnsi" w:hAnsiTheme="minorHAnsi" w:cstheme="minorHAnsi"/>
          <w:lang w:val="en-US" w:eastAsia="en-US"/>
        </w:rPr>
      </w:pPr>
      <w:r w:rsidRPr="00D71590">
        <w:rPr>
          <w:rFonts w:asciiTheme="minorHAnsi" w:hAnsiTheme="minorHAnsi" w:cstheme="minorHAnsi"/>
          <w:lang w:val="en-US" w:eastAsia="en-US"/>
        </w:rPr>
        <w:t>Basic system requirements – describing the basic data model and capabilities of the system;</w:t>
      </w:r>
    </w:p>
    <w:p w:rsidR="004E13B7" w:rsidRPr="00D71590" w:rsidRDefault="004E13B7" w:rsidP="004E13B7">
      <w:pPr>
        <w:pStyle w:val="BodyText"/>
        <w:numPr>
          <w:ilvl w:val="0"/>
          <w:numId w:val="27"/>
        </w:numPr>
        <w:rPr>
          <w:rFonts w:asciiTheme="minorHAnsi" w:hAnsiTheme="minorHAnsi" w:cstheme="minorHAnsi"/>
          <w:lang w:val="en-US" w:eastAsia="en-US"/>
        </w:rPr>
      </w:pPr>
      <w:r w:rsidRPr="00D71590">
        <w:rPr>
          <w:rFonts w:asciiTheme="minorHAnsi" w:hAnsiTheme="minorHAnsi" w:cstheme="minorHAnsi"/>
          <w:lang w:val="en-US" w:eastAsia="en-US"/>
        </w:rPr>
        <w:t>Data content requirements – describing the required data elements;</w:t>
      </w:r>
    </w:p>
    <w:p w:rsidR="004E13B7" w:rsidRPr="00D71590" w:rsidRDefault="004E13B7" w:rsidP="004E13B7">
      <w:pPr>
        <w:pStyle w:val="BodyText"/>
        <w:numPr>
          <w:ilvl w:val="0"/>
          <w:numId w:val="27"/>
        </w:numPr>
        <w:rPr>
          <w:rFonts w:asciiTheme="minorHAnsi" w:hAnsiTheme="minorHAnsi" w:cstheme="minorHAnsi"/>
          <w:lang w:val="en-US" w:eastAsia="en-US"/>
        </w:rPr>
      </w:pPr>
      <w:r w:rsidRPr="00D71590">
        <w:rPr>
          <w:rFonts w:asciiTheme="minorHAnsi" w:hAnsiTheme="minorHAnsi" w:cstheme="minorHAnsi"/>
          <w:lang w:val="en-US" w:eastAsia="en-US"/>
        </w:rPr>
        <w:t>Relationship Rules – describing the relationships between elements; and</w:t>
      </w:r>
    </w:p>
    <w:p w:rsidR="004E13B7" w:rsidRPr="00D71590" w:rsidRDefault="004E13B7" w:rsidP="004E13B7">
      <w:pPr>
        <w:pStyle w:val="BodyText"/>
        <w:numPr>
          <w:ilvl w:val="0"/>
          <w:numId w:val="27"/>
        </w:numPr>
        <w:rPr>
          <w:rFonts w:asciiTheme="minorHAnsi" w:hAnsiTheme="minorHAnsi" w:cstheme="minorHAnsi"/>
          <w:lang w:val="en-US" w:eastAsia="en-US"/>
        </w:rPr>
      </w:pPr>
      <w:r w:rsidRPr="00D71590">
        <w:rPr>
          <w:rFonts w:asciiTheme="minorHAnsi" w:hAnsiTheme="minorHAnsi" w:cstheme="minorHAnsi"/>
          <w:lang w:val="en-US" w:eastAsia="en-US"/>
        </w:rPr>
        <w:t>Update functionality – describing the data user requirements to update the system with new source and operation metadata.</w:t>
      </w:r>
    </w:p>
    <w:p w:rsidR="00776A9D" w:rsidRDefault="00776A9D" w:rsidP="00776A9D">
      <w:pPr>
        <w:pStyle w:val="Heading3"/>
      </w:pPr>
      <w:r>
        <w:t>Basic System Requirements</w:t>
      </w:r>
    </w:p>
    <w:p w:rsidR="005C4253" w:rsidRPr="00D71590" w:rsidRDefault="005C4253" w:rsidP="003C4957">
      <w:pPr>
        <w:pStyle w:val="BodyText"/>
        <w:spacing w:before="240"/>
        <w:rPr>
          <w:rFonts w:asciiTheme="minorHAnsi" w:hAnsiTheme="minorHAnsi" w:cstheme="minorHAnsi"/>
          <w:lang w:val="en-US" w:eastAsia="en-US"/>
        </w:rPr>
      </w:pPr>
      <w:r w:rsidRPr="00D71590">
        <w:rPr>
          <w:rFonts w:cstheme="minorHAnsi"/>
        </w:rPr>
        <w:t>Requirements that describe</w:t>
      </w:r>
      <w:r w:rsidR="00172AF9" w:rsidRPr="00D71590">
        <w:rPr>
          <w:rFonts w:cstheme="minorHAnsi"/>
          <w:lang w:val="en-US"/>
        </w:rPr>
        <w:t>s</w:t>
      </w:r>
      <w:r w:rsidRPr="00D71590">
        <w:rPr>
          <w:rFonts w:cstheme="minorHAnsi"/>
        </w:rPr>
        <w:t xml:space="preserve"> basic functionality and </w:t>
      </w:r>
      <w:r w:rsidR="00172AF9" w:rsidRPr="00D71590">
        <w:rPr>
          <w:rFonts w:cstheme="minorHAnsi"/>
          <w:lang w:val="en-US"/>
        </w:rPr>
        <w:t>the basic data model</w:t>
      </w:r>
      <w:r w:rsidRPr="00D71590">
        <w:rPr>
          <w:rFonts w:cstheme="minorHAnsi"/>
        </w:rPr>
        <w:t>:</w:t>
      </w:r>
      <w:r w:rsidRPr="00D71590">
        <w:rPr>
          <w:rFonts w:asciiTheme="minorHAnsi" w:hAnsiTheme="minorHAnsi" w:cstheme="minorHAnsi"/>
          <w:lang w:val="en-US" w:eastAsia="en-US"/>
        </w:rPr>
        <w:t xml:space="preserve"> </w:t>
      </w:r>
    </w:p>
    <w:p w:rsidR="00172AF9" w:rsidRPr="00D71590" w:rsidRDefault="00172AF9" w:rsidP="00172AF9">
      <w:pPr>
        <w:tabs>
          <w:tab w:val="left" w:pos="360"/>
        </w:tabs>
        <w:ind w:left="360"/>
        <w:rPr>
          <w:rFonts w:cstheme="minorHAnsi"/>
        </w:rPr>
      </w:pPr>
      <w:r w:rsidRPr="00D71590">
        <w:rPr>
          <w:rFonts w:cstheme="minorHAnsi"/>
        </w:rPr>
        <w:t xml:space="preserve">Requirement </w:t>
      </w:r>
      <w:r w:rsidR="003C4957" w:rsidRPr="00D71590">
        <w:rPr>
          <w:rFonts w:cstheme="minorHAnsi"/>
        </w:rPr>
        <w:t>1</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maintain </w:t>
      </w:r>
      <w:r w:rsidR="00AF791A" w:rsidRPr="00D71590">
        <w:rPr>
          <w:rFonts w:cstheme="minorHAnsi"/>
        </w:rPr>
        <w:t>information</w:t>
      </w:r>
      <w:r w:rsidRPr="00D71590">
        <w:rPr>
          <w:rFonts w:cstheme="minorHAnsi"/>
        </w:rPr>
        <w:t xml:space="preserve"> for two</w:t>
      </w:r>
      <w:r w:rsidR="00AF791A" w:rsidRPr="00D71590">
        <w:rPr>
          <w:rFonts w:cstheme="minorHAnsi"/>
        </w:rPr>
        <w:t xml:space="preserve"> types of </w:t>
      </w:r>
      <w:r w:rsidRPr="00D71590">
        <w:rPr>
          <w:rFonts w:cstheme="minorHAnsi"/>
        </w:rPr>
        <w:t>metadata</w:t>
      </w:r>
      <w:r w:rsidR="00AF791A" w:rsidRPr="00D71590">
        <w:rPr>
          <w:rFonts w:cstheme="minorHAnsi"/>
        </w:rPr>
        <w:t>:  Sources and Operations</w:t>
      </w:r>
      <w:r w:rsidR="00C7191F" w:rsidRPr="00D71590">
        <w:rPr>
          <w:rFonts w:cstheme="minorHAnsi"/>
        </w:rPr>
        <w:t xml:space="preserve">.  </w:t>
      </w:r>
      <w:r w:rsidR="00C7191F" w:rsidRPr="00D71590">
        <w:rPr>
          <w:rFonts w:eastAsia="Times New Roman" w:cstheme="minorHAnsi"/>
        </w:rPr>
        <w:t>Sources and operations will</w:t>
      </w:r>
      <w:r w:rsidR="00F20D2D" w:rsidRPr="00D71590">
        <w:rPr>
          <w:rFonts w:eastAsia="Times New Roman" w:cstheme="minorHAnsi"/>
        </w:rPr>
        <w:t xml:space="preserve"> remain independent of each other and will </w:t>
      </w:r>
      <w:r w:rsidR="00C7191F" w:rsidRPr="00D71590">
        <w:rPr>
          <w:rFonts w:eastAsia="Times New Roman" w:cstheme="minorHAnsi"/>
        </w:rPr>
        <w:t>not be associated. </w:t>
      </w:r>
    </w:p>
    <w:p w:rsidR="00C549BA" w:rsidRPr="00D71590" w:rsidRDefault="00505D8C" w:rsidP="00505D8C">
      <w:pPr>
        <w:tabs>
          <w:tab w:val="left" w:pos="360"/>
        </w:tabs>
        <w:ind w:left="360"/>
        <w:rPr>
          <w:rFonts w:cstheme="minorHAnsi"/>
        </w:rPr>
      </w:pPr>
      <w:r w:rsidRPr="00D71590">
        <w:rPr>
          <w:rFonts w:cstheme="minorHAnsi"/>
        </w:rPr>
        <w:t xml:space="preserve">Requirement </w:t>
      </w:r>
      <w:r w:rsidR="003C4957" w:rsidRPr="00D71590">
        <w:rPr>
          <w:rFonts w:cstheme="minorHAnsi"/>
        </w:rPr>
        <w:t>2</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must support all previously</w:t>
      </w:r>
      <w:r w:rsidR="009D2D1C" w:rsidRPr="00D71590">
        <w:rPr>
          <w:rFonts w:cstheme="minorHAnsi"/>
        </w:rPr>
        <w:t xml:space="preserve"> </w:t>
      </w:r>
      <w:r w:rsidRPr="00D71590">
        <w:rPr>
          <w:rFonts w:cstheme="minorHAnsi"/>
        </w:rPr>
        <w:t>identified sources and operations</w:t>
      </w:r>
      <w:r w:rsidR="00F20D2D" w:rsidRPr="00D71590">
        <w:rPr>
          <w:rFonts w:cstheme="minorHAnsi"/>
        </w:rPr>
        <w:t xml:space="preserve"> along with their attributes including CQVs</w:t>
      </w:r>
      <w:r w:rsidRPr="00D71590">
        <w:rPr>
          <w:rFonts w:cstheme="minorHAnsi"/>
        </w:rPr>
        <w:t>.</w:t>
      </w:r>
      <w:r w:rsidR="00603748" w:rsidRPr="00D71590">
        <w:rPr>
          <w:rFonts w:cstheme="minorHAnsi"/>
        </w:rPr>
        <w:t xml:space="preserve"> </w:t>
      </w:r>
      <w:r w:rsidR="005E49C5" w:rsidRPr="00D71590">
        <w:rPr>
          <w:rFonts w:cstheme="minorHAnsi"/>
        </w:rPr>
        <w:t xml:space="preserve"> </w:t>
      </w:r>
      <w:r w:rsidR="005E3017" w:rsidRPr="00D71590">
        <w:rPr>
          <w:rFonts w:cstheme="minorHAnsi"/>
        </w:rPr>
        <w:t>These include both current and completed operations.</w:t>
      </w:r>
    </w:p>
    <w:p w:rsidR="00430A2E" w:rsidRPr="00D71590" w:rsidRDefault="00F20D2D" w:rsidP="00505D8C">
      <w:pPr>
        <w:tabs>
          <w:tab w:val="left" w:pos="360"/>
        </w:tabs>
        <w:ind w:left="360"/>
        <w:rPr>
          <w:strike/>
        </w:rPr>
      </w:pPr>
      <w:r w:rsidRPr="00D71590">
        <w:rPr>
          <w:strike/>
        </w:rPr>
        <w:t xml:space="preserve">  </w:t>
      </w:r>
    </w:p>
    <w:p w:rsidR="00505D8C" w:rsidRPr="00D71590" w:rsidRDefault="00430A2E" w:rsidP="00505D8C">
      <w:pPr>
        <w:tabs>
          <w:tab w:val="left" w:pos="360"/>
        </w:tabs>
        <w:ind w:left="360"/>
        <w:rPr>
          <w:rFonts w:cstheme="minorHAnsi"/>
        </w:rPr>
      </w:pPr>
      <w:r w:rsidRPr="00D71590">
        <w:lastRenderedPageBreak/>
        <w:t xml:space="preserve">Requirement x:  The </w:t>
      </w:r>
      <w:proofErr w:type="spellStart"/>
      <w:r w:rsidRPr="00D71590">
        <w:t>TMeta</w:t>
      </w:r>
      <w:proofErr w:type="spellEnd"/>
      <w:r w:rsidRPr="00D71590">
        <w:t xml:space="preserve"> system must define unique identifiers for operation (OPID), source (SOURCEID), and means</w:t>
      </w:r>
      <w:r w:rsidR="00105C5B" w:rsidRPr="00D71590">
        <w:t xml:space="preserve"> (MID) that are consistently used throughout the </w:t>
      </w:r>
      <w:proofErr w:type="spellStart"/>
      <w:r w:rsidR="00105C5B" w:rsidRPr="00D71590">
        <w:t>TMeta</w:t>
      </w:r>
      <w:proofErr w:type="spellEnd"/>
      <w:r w:rsidR="00105C5B" w:rsidRPr="00D71590">
        <w:t xml:space="preserve"> and MTDB databases.  </w:t>
      </w:r>
      <w:r w:rsidRPr="00D71590">
        <w:t xml:space="preserve"> </w:t>
      </w:r>
      <w:r w:rsidR="00F20D2D" w:rsidRPr="00D71590">
        <w:rPr>
          <w:i/>
        </w:rPr>
        <w:t>Note that</w:t>
      </w:r>
      <w:r w:rsidR="00105C5B" w:rsidRPr="00D71590">
        <w:rPr>
          <w:i/>
        </w:rPr>
        <w:t xml:space="preserve"> there is no requirement that these IDs are permanent identifiers; t</w:t>
      </w:r>
      <w:r w:rsidR="005E49C5" w:rsidRPr="00D71590">
        <w:rPr>
          <w:i/>
        </w:rPr>
        <w:t xml:space="preserve">he </w:t>
      </w:r>
      <w:proofErr w:type="gramStart"/>
      <w:r w:rsidR="005E49C5" w:rsidRPr="00D71590">
        <w:rPr>
          <w:i/>
        </w:rPr>
        <w:t>MID</w:t>
      </w:r>
      <w:r w:rsidR="00105C5B" w:rsidRPr="00D71590">
        <w:rPr>
          <w:i/>
        </w:rPr>
        <w:t>s</w:t>
      </w:r>
      <w:r w:rsidR="005E49C5" w:rsidRPr="00D71590">
        <w:rPr>
          <w:i/>
        </w:rPr>
        <w:t xml:space="preserve">  </w:t>
      </w:r>
      <w:r w:rsidR="00105C5B" w:rsidRPr="00D71590">
        <w:rPr>
          <w:i/>
        </w:rPr>
        <w:t>c</w:t>
      </w:r>
      <w:r w:rsidR="005E49C5" w:rsidRPr="00D71590">
        <w:rPr>
          <w:i/>
        </w:rPr>
        <w:t>ould</w:t>
      </w:r>
      <w:proofErr w:type="gramEnd"/>
      <w:r w:rsidR="005E49C5" w:rsidRPr="00D71590">
        <w:rPr>
          <w:i/>
        </w:rPr>
        <w:t xml:space="preserve"> be recalculated</w:t>
      </w:r>
      <w:r w:rsidR="00B50520" w:rsidRPr="00D71590">
        <w:rPr>
          <w:i/>
        </w:rPr>
        <w:t xml:space="preserve"> and assigned</w:t>
      </w:r>
      <w:r w:rsidR="00105C5B" w:rsidRPr="00D71590">
        <w:rPr>
          <w:i/>
        </w:rPr>
        <w:t xml:space="preserve"> as needed</w:t>
      </w:r>
      <w:r w:rsidR="005E49C5" w:rsidRPr="00D71590">
        <w:rPr>
          <w:i/>
        </w:rPr>
        <w:t>.</w:t>
      </w:r>
      <w:r w:rsidR="00E15C84" w:rsidRPr="00D71590">
        <w:rPr>
          <w:i/>
        </w:rPr>
        <w:t xml:space="preserve"> </w:t>
      </w:r>
      <w:r w:rsidR="00E15C84" w:rsidRPr="00D71590">
        <w:t xml:space="preserve"> </w:t>
      </w:r>
    </w:p>
    <w:p w:rsidR="00505D8C" w:rsidRPr="00D71590" w:rsidRDefault="00505D8C" w:rsidP="00505D8C">
      <w:pPr>
        <w:ind w:left="360"/>
        <w:rPr>
          <w:rFonts w:cstheme="minorHAnsi"/>
        </w:rPr>
      </w:pPr>
      <w:r w:rsidRPr="00D71590">
        <w:rPr>
          <w:rFonts w:cstheme="minorHAnsi"/>
        </w:rPr>
        <w:t xml:space="preserve">Requirement </w:t>
      </w:r>
      <w:r w:rsidR="003C4957" w:rsidRPr="00D71590">
        <w:rPr>
          <w:rFonts w:cstheme="minorHAnsi"/>
        </w:rPr>
        <w:t>3</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must maintain Source File metadata at the layer level.</w:t>
      </w:r>
    </w:p>
    <w:p w:rsidR="0045659B" w:rsidRPr="00D71590" w:rsidRDefault="0045659B" w:rsidP="00B50520">
      <w:pPr>
        <w:ind w:left="360"/>
        <w:rPr>
          <w:rFonts w:cstheme="minorHAnsi"/>
        </w:rPr>
      </w:pPr>
      <w:r w:rsidRPr="00D71590">
        <w:rPr>
          <w:rFonts w:cstheme="minorHAnsi"/>
        </w:rPr>
        <w:t xml:space="preserve">Requirement </w:t>
      </w:r>
      <w:r w:rsidR="003C4957" w:rsidRPr="00D71590">
        <w:rPr>
          <w:rFonts w:cstheme="minorHAnsi"/>
        </w:rPr>
        <w:t>4</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must maintain census quality values for only </w:t>
      </w:r>
      <w:r w:rsidR="00B50520" w:rsidRPr="00D71590">
        <w:rPr>
          <w:rFonts w:cstheme="minorHAnsi"/>
          <w:i/>
        </w:rPr>
        <w:t>spatial accuracy and feature name quality</w:t>
      </w:r>
      <w:r w:rsidR="00B50520" w:rsidRPr="00D71590">
        <w:rPr>
          <w:rFonts w:cstheme="minorHAnsi"/>
        </w:rPr>
        <w:t xml:space="preserve">.  </w:t>
      </w:r>
      <w:r w:rsidR="00B50520" w:rsidRPr="00D71590">
        <w:rPr>
          <w:rFonts w:cstheme="minorHAnsi"/>
          <w:i/>
        </w:rPr>
        <w:t xml:space="preserve">These are the only </w:t>
      </w:r>
      <w:r w:rsidR="00EA4C4A" w:rsidRPr="00D71590">
        <w:rPr>
          <w:rFonts w:cstheme="minorHAnsi"/>
          <w:i/>
        </w:rPr>
        <w:t>source</w:t>
      </w:r>
      <w:r w:rsidR="00B50520" w:rsidRPr="00D71590">
        <w:rPr>
          <w:rFonts w:cstheme="minorHAnsi"/>
          <w:i/>
        </w:rPr>
        <w:t xml:space="preserve"> </w:t>
      </w:r>
      <w:r w:rsidRPr="00D71590">
        <w:rPr>
          <w:rFonts w:cstheme="minorHAnsi"/>
          <w:i/>
        </w:rPr>
        <w:t xml:space="preserve">attributes that </w:t>
      </w:r>
      <w:proofErr w:type="gramStart"/>
      <w:r w:rsidRPr="00D71590">
        <w:rPr>
          <w:rFonts w:cstheme="minorHAnsi"/>
          <w:i/>
        </w:rPr>
        <w:t xml:space="preserve">are </w:t>
      </w:r>
      <w:r w:rsidR="00EA4C4A" w:rsidRPr="00D71590">
        <w:rPr>
          <w:rFonts w:cstheme="minorHAnsi"/>
          <w:i/>
        </w:rPr>
        <w:t>evaluated</w:t>
      </w:r>
      <w:proofErr w:type="gramEnd"/>
      <w:r w:rsidR="00EA4C4A" w:rsidRPr="00D71590">
        <w:rPr>
          <w:rFonts w:cstheme="minorHAnsi"/>
          <w:i/>
        </w:rPr>
        <w:t xml:space="preserve">, have a quality score, and will be used </w:t>
      </w:r>
      <w:r w:rsidR="00B85B9F" w:rsidRPr="00D71590">
        <w:rPr>
          <w:rFonts w:cstheme="minorHAnsi"/>
          <w:i/>
        </w:rPr>
        <w:t>in update permission checks or other applications</w:t>
      </w:r>
      <w:r w:rsidR="00A0711C" w:rsidRPr="00D71590">
        <w:rPr>
          <w:rFonts w:cstheme="minorHAnsi"/>
          <w:i/>
        </w:rPr>
        <w:t xml:space="preserve">.  The </w:t>
      </w:r>
      <w:proofErr w:type="gramStart"/>
      <w:r w:rsidR="00A0711C" w:rsidRPr="00D71590">
        <w:rPr>
          <w:rFonts w:cstheme="minorHAnsi"/>
          <w:i/>
        </w:rPr>
        <w:t>list</w:t>
      </w:r>
      <w:r w:rsidR="00A0711C" w:rsidRPr="00D71590">
        <w:rPr>
          <w:rFonts w:cstheme="minorHAnsi"/>
          <w:i/>
          <w:strike/>
        </w:rPr>
        <w:t xml:space="preserve"> </w:t>
      </w:r>
      <w:r w:rsidR="00A0711C" w:rsidRPr="00D71590">
        <w:rPr>
          <w:rFonts w:cstheme="minorHAnsi"/>
          <w:i/>
        </w:rPr>
        <w:t xml:space="preserve"> could</w:t>
      </w:r>
      <w:proofErr w:type="gramEnd"/>
      <w:r w:rsidR="00A0711C" w:rsidRPr="00D71590">
        <w:rPr>
          <w:rFonts w:cstheme="minorHAnsi"/>
          <w:i/>
        </w:rPr>
        <w:t xml:space="preserve"> expand in the future.</w:t>
      </w:r>
      <w:r w:rsidR="00EA4C4A" w:rsidRPr="00D71590">
        <w:rPr>
          <w:rFonts w:cstheme="minorHAnsi"/>
          <w:i/>
        </w:rPr>
        <w:t xml:space="preserve"> </w:t>
      </w:r>
    </w:p>
    <w:p w:rsidR="000B0267" w:rsidRPr="00D71590" w:rsidRDefault="001B026A" w:rsidP="00AF791A">
      <w:pPr>
        <w:tabs>
          <w:tab w:val="left" w:pos="360"/>
        </w:tabs>
        <w:ind w:left="360"/>
        <w:rPr>
          <w:rFonts w:cstheme="minorHAnsi"/>
        </w:rPr>
      </w:pPr>
      <w:r w:rsidRPr="00D71590">
        <w:rPr>
          <w:rFonts w:cstheme="minorHAnsi"/>
        </w:rPr>
        <w:t xml:space="preserve">Requirement </w:t>
      </w:r>
      <w:r w:rsidR="000B0267" w:rsidRPr="00D71590">
        <w:rPr>
          <w:rFonts w:cstheme="minorHAnsi"/>
        </w:rPr>
        <w:t>5</w:t>
      </w:r>
      <w:r w:rsidRPr="00D71590">
        <w:rPr>
          <w:rFonts w:cstheme="minorHAnsi"/>
        </w:rPr>
        <w:t xml:space="preserve">: </w:t>
      </w:r>
      <w:r w:rsidR="000B0267" w:rsidRPr="00D71590">
        <w:rPr>
          <w:rFonts w:cstheme="minorHAnsi"/>
        </w:rPr>
        <w:t xml:space="preserve">  </w:t>
      </w:r>
      <w:r w:rsidR="000B0267" w:rsidRPr="00D71590">
        <w:rPr>
          <w:rFonts w:eastAsia="Times New Roman" w:cstheme="minorHAnsi"/>
        </w:rPr>
        <w:t xml:space="preserve">Each source will be associated to one or more update applications, such as GATRES and </w:t>
      </w:r>
      <w:r w:rsidR="001141BC" w:rsidRPr="00D71590">
        <w:rPr>
          <w:rFonts w:eastAsia="Times New Roman" w:cstheme="minorHAnsi"/>
        </w:rPr>
        <w:t xml:space="preserve">1Spatial </w:t>
      </w:r>
      <w:r w:rsidR="000B0267" w:rsidRPr="00D71590">
        <w:rPr>
          <w:rFonts w:eastAsia="Times New Roman" w:cstheme="minorHAnsi"/>
        </w:rPr>
        <w:t>batch conflation, so that we can correct the CQVs to reflect the inherent inaccuracies of each update application.</w:t>
      </w:r>
    </w:p>
    <w:p w:rsidR="001B026A" w:rsidRPr="00D71590" w:rsidRDefault="000B0267" w:rsidP="00AF791A">
      <w:pPr>
        <w:tabs>
          <w:tab w:val="left" w:pos="360"/>
        </w:tabs>
        <w:ind w:left="360"/>
        <w:rPr>
          <w:rFonts w:eastAsia="Times New Roman" w:cstheme="minorHAnsi"/>
        </w:rPr>
      </w:pPr>
      <w:r w:rsidRPr="00D71590">
        <w:rPr>
          <w:rFonts w:cstheme="minorHAnsi"/>
        </w:rPr>
        <w:t xml:space="preserve">Requirement 6:   </w:t>
      </w:r>
      <w:r w:rsidR="001B026A" w:rsidRPr="00D71590">
        <w:rPr>
          <w:rFonts w:cstheme="minorHAnsi"/>
        </w:rPr>
        <w:t xml:space="preserve">The </w:t>
      </w:r>
      <w:proofErr w:type="spellStart"/>
      <w:r w:rsidR="001B026A" w:rsidRPr="00D71590">
        <w:rPr>
          <w:rFonts w:cstheme="minorHAnsi"/>
        </w:rPr>
        <w:t>TMeta</w:t>
      </w:r>
      <w:proofErr w:type="spellEnd"/>
      <w:r w:rsidR="001B026A" w:rsidRPr="00D71590">
        <w:rPr>
          <w:rFonts w:cstheme="minorHAnsi"/>
        </w:rPr>
        <w:t xml:space="preserve"> system will</w:t>
      </w:r>
      <w:r w:rsidR="001B026A" w:rsidRPr="00D71590">
        <w:rPr>
          <w:rFonts w:eastAsia="Times New Roman" w:cstheme="minorHAnsi"/>
        </w:rPr>
        <w:t xml:space="preserve"> represent each unique combination of source and update application with a </w:t>
      </w:r>
      <w:r w:rsidR="00C46CB5" w:rsidRPr="00D71590">
        <w:rPr>
          <w:rFonts w:eastAsia="Times New Roman" w:cstheme="minorHAnsi"/>
        </w:rPr>
        <w:t>MID</w:t>
      </w:r>
      <w:r w:rsidR="00F20CBA" w:rsidRPr="00D71590">
        <w:rPr>
          <w:rFonts w:eastAsia="Times New Roman" w:cstheme="minorHAnsi"/>
        </w:rPr>
        <w:t xml:space="preserve"> that will be associated to spatial feature updates in the MTDB.</w:t>
      </w:r>
      <w:r w:rsidR="001B026A" w:rsidRPr="00D71590">
        <w:rPr>
          <w:rFonts w:eastAsia="Times New Roman" w:cstheme="minorHAnsi"/>
        </w:rPr>
        <w:t xml:space="preserve">  </w:t>
      </w:r>
      <w:r w:rsidR="009E11FE" w:rsidRPr="00D71590">
        <w:rPr>
          <w:rFonts w:eastAsia="Times New Roman" w:cstheme="minorHAnsi"/>
        </w:rPr>
        <w:t xml:space="preserve"> </w:t>
      </w:r>
      <w:proofErr w:type="gramStart"/>
      <w:r w:rsidR="001141BC" w:rsidRPr="00D71590">
        <w:rPr>
          <w:rFonts w:eastAsia="Times New Roman" w:cstheme="minorHAnsi"/>
        </w:rPr>
        <w:t>The</w:t>
      </w:r>
      <w:r w:rsidR="00265108" w:rsidRPr="00D71590">
        <w:rPr>
          <w:rFonts w:eastAsia="Times New Roman" w:cstheme="minorHAnsi"/>
        </w:rPr>
        <w:t xml:space="preserve"> </w:t>
      </w:r>
      <w:r w:rsidR="00022A52" w:rsidRPr="00D71590">
        <w:rPr>
          <w:rFonts w:eastAsia="Times New Roman" w:cstheme="minorHAnsi"/>
        </w:rPr>
        <w:t>MID represents</w:t>
      </w:r>
      <w:r w:rsidR="00265108" w:rsidRPr="00D71590">
        <w:rPr>
          <w:rFonts w:eastAsia="Times New Roman" w:cstheme="minorHAnsi"/>
        </w:rPr>
        <w:t xml:space="preserve"> </w:t>
      </w:r>
      <w:r w:rsidR="00BF5F00" w:rsidRPr="00D71590">
        <w:rPr>
          <w:rFonts w:eastAsia="Times New Roman" w:cstheme="minorHAnsi"/>
          <w:i/>
        </w:rPr>
        <w:t>a unique combination of a source and application.</w:t>
      </w:r>
      <w:proofErr w:type="gramEnd"/>
    </w:p>
    <w:p w:rsidR="000B594F" w:rsidRPr="00D71590" w:rsidRDefault="000B594F" w:rsidP="000B594F">
      <w:pPr>
        <w:tabs>
          <w:tab w:val="left" w:pos="360"/>
        </w:tabs>
        <w:ind w:left="360"/>
        <w:rPr>
          <w:rFonts w:eastAsia="Times New Roman" w:cstheme="minorHAnsi"/>
        </w:rPr>
      </w:pPr>
      <w:r w:rsidRPr="00D71590">
        <w:rPr>
          <w:rFonts w:cstheme="minorHAnsi"/>
        </w:rPr>
        <w:t>Requirement</w:t>
      </w:r>
      <w:r w:rsidR="000B0267" w:rsidRPr="00D71590">
        <w:rPr>
          <w:rFonts w:cstheme="minorHAnsi"/>
        </w:rPr>
        <w:t xml:space="preserve"> 7</w:t>
      </w:r>
      <w:r w:rsidRPr="00D71590">
        <w:rPr>
          <w:rFonts w:cstheme="minorHAnsi"/>
        </w:rPr>
        <w:t xml:space="preserve">:   </w:t>
      </w:r>
      <w:r w:rsidR="00F96DB7" w:rsidRPr="00D71590">
        <w:rPr>
          <w:rFonts w:cstheme="minorHAnsi"/>
        </w:rPr>
        <w:t xml:space="preserve">The </w:t>
      </w:r>
      <w:proofErr w:type="spellStart"/>
      <w:r w:rsidR="00F96DB7" w:rsidRPr="00D71590">
        <w:rPr>
          <w:rFonts w:cstheme="minorHAnsi"/>
        </w:rPr>
        <w:t>TMeta</w:t>
      </w:r>
      <w:proofErr w:type="spellEnd"/>
      <w:r w:rsidR="00F96DB7" w:rsidRPr="00D71590">
        <w:rPr>
          <w:rFonts w:cstheme="minorHAnsi"/>
        </w:rPr>
        <w:t xml:space="preserve"> system</w:t>
      </w:r>
      <w:r w:rsidR="000B0267" w:rsidRPr="00D71590">
        <w:t xml:space="preserve"> </w:t>
      </w:r>
      <w:r w:rsidR="00F96DB7" w:rsidRPr="00D71590">
        <w:t>will calculate a corrected CQV for each MID by multiplying the correction factor for each application and attribute to the corresponding</w:t>
      </w:r>
      <w:r w:rsidR="0016596E" w:rsidRPr="00D71590">
        <w:t xml:space="preserve"> attribute CQV</w:t>
      </w:r>
      <w:r w:rsidR="00F96DB7" w:rsidRPr="00D71590">
        <w:t xml:space="preserve"> for the source. </w:t>
      </w:r>
      <w:r w:rsidR="0045659B" w:rsidRPr="00D71590">
        <w:t xml:space="preserve"> </w:t>
      </w:r>
      <w:r w:rsidRPr="00D71590">
        <w:rPr>
          <w:i/>
        </w:rPr>
        <w:t xml:space="preserve">One source </w:t>
      </w:r>
      <w:proofErr w:type="gramStart"/>
      <w:r w:rsidRPr="00D71590">
        <w:rPr>
          <w:i/>
        </w:rPr>
        <w:t>can b</w:t>
      </w:r>
      <w:r w:rsidR="0045659B" w:rsidRPr="00D71590">
        <w:rPr>
          <w:i/>
        </w:rPr>
        <w:t>e used</w:t>
      </w:r>
      <w:proofErr w:type="gramEnd"/>
      <w:r w:rsidR="0045659B" w:rsidRPr="00D71590">
        <w:rPr>
          <w:i/>
        </w:rPr>
        <w:t xml:space="preserve"> by multiple applications</w:t>
      </w:r>
      <w:r w:rsidRPr="00D71590">
        <w:rPr>
          <w:i/>
        </w:rPr>
        <w:t xml:space="preserve"> and the CQV will be adjusted </w:t>
      </w:r>
      <w:r w:rsidR="0045659B" w:rsidRPr="00D71590">
        <w:rPr>
          <w:i/>
        </w:rPr>
        <w:t>for each combination according to the correction factor</w:t>
      </w:r>
      <w:r w:rsidRPr="00D71590">
        <w:rPr>
          <w:i/>
        </w:rPr>
        <w:t xml:space="preserve">. </w:t>
      </w:r>
    </w:p>
    <w:p w:rsidR="002435AD" w:rsidRPr="00D71590" w:rsidRDefault="00D9177B" w:rsidP="00D9177B">
      <w:pPr>
        <w:ind w:left="360"/>
        <w:rPr>
          <w:rFonts w:cstheme="minorHAnsi"/>
        </w:rPr>
      </w:pPr>
      <w:r w:rsidRPr="00D71590">
        <w:rPr>
          <w:rFonts w:cstheme="minorHAnsi"/>
        </w:rPr>
        <w:t>Requirement</w:t>
      </w:r>
      <w:r w:rsidR="000B0267" w:rsidRPr="00D71590">
        <w:rPr>
          <w:rFonts w:cstheme="minorHAnsi"/>
        </w:rPr>
        <w:t xml:space="preserve"> 8</w:t>
      </w:r>
      <w:r w:rsidRPr="00D71590">
        <w:rPr>
          <w:rFonts w:cstheme="minorHAnsi"/>
        </w:rPr>
        <w:t xml:space="preserve">:  The </w:t>
      </w:r>
      <w:proofErr w:type="spellStart"/>
      <w:r w:rsidRPr="00D71590">
        <w:rPr>
          <w:rFonts w:cstheme="minorHAnsi"/>
        </w:rPr>
        <w:t>TMeta</w:t>
      </w:r>
      <w:proofErr w:type="spellEnd"/>
      <w:r w:rsidR="007D3526" w:rsidRPr="00D71590">
        <w:rPr>
          <w:rFonts w:cstheme="minorHAnsi"/>
        </w:rPr>
        <w:t xml:space="preserve"> sy</w:t>
      </w:r>
      <w:r w:rsidRPr="00D71590">
        <w:rPr>
          <w:rFonts w:cstheme="minorHAnsi"/>
        </w:rPr>
        <w:t>s</w:t>
      </w:r>
      <w:r w:rsidR="007D3526" w:rsidRPr="00D71590">
        <w:rPr>
          <w:rFonts w:cstheme="minorHAnsi"/>
        </w:rPr>
        <w:t>tem must</w:t>
      </w:r>
      <w:r w:rsidR="008C0BA0" w:rsidRPr="00D71590">
        <w:rPr>
          <w:rFonts w:cstheme="minorHAnsi"/>
        </w:rPr>
        <w:t xml:space="preserve"> support an</w:t>
      </w:r>
      <w:r w:rsidR="007D3526" w:rsidRPr="00D71590">
        <w:rPr>
          <w:rFonts w:cstheme="minorHAnsi"/>
        </w:rPr>
        <w:t xml:space="preserve"> </w:t>
      </w:r>
      <w:r w:rsidR="00882AF1" w:rsidRPr="00D71590">
        <w:rPr>
          <w:rFonts w:cstheme="minorHAnsi"/>
        </w:rPr>
        <w:t>application</w:t>
      </w:r>
      <w:r w:rsidR="008C0BA0" w:rsidRPr="00D71590">
        <w:rPr>
          <w:rFonts w:cstheme="minorHAnsi"/>
        </w:rPr>
        <w:t xml:space="preserve">-specific quality correction factor </w:t>
      </w:r>
      <w:r w:rsidR="00882AF1" w:rsidRPr="00D71590">
        <w:rPr>
          <w:rFonts w:cstheme="minorHAnsi"/>
        </w:rPr>
        <w:t>used to</w:t>
      </w:r>
      <w:r w:rsidR="008C0BA0" w:rsidRPr="00D71590">
        <w:rPr>
          <w:rFonts w:cstheme="minorHAnsi"/>
        </w:rPr>
        <w:t xml:space="preserve"> determine the </w:t>
      </w:r>
      <w:r w:rsidR="00882AF1" w:rsidRPr="00D71590">
        <w:rPr>
          <w:rFonts w:cstheme="minorHAnsi"/>
        </w:rPr>
        <w:t>final CQV</w:t>
      </w:r>
      <w:r w:rsidR="008C0BA0" w:rsidRPr="00D71590">
        <w:rPr>
          <w:rFonts w:cstheme="minorHAnsi"/>
        </w:rPr>
        <w:t xml:space="preserve"> of the data in the MTDB after update</w:t>
      </w:r>
      <w:r w:rsidR="00882AF1" w:rsidRPr="00D71590">
        <w:rPr>
          <w:rFonts w:cstheme="minorHAnsi"/>
        </w:rPr>
        <w:t>.</w:t>
      </w:r>
      <w:r w:rsidR="00DD222D" w:rsidRPr="00D71590">
        <w:rPr>
          <w:rFonts w:cstheme="minorHAnsi"/>
        </w:rPr>
        <w:t xml:space="preserve"> </w:t>
      </w:r>
    </w:p>
    <w:p w:rsidR="00505D8C" w:rsidRPr="00D71590" w:rsidRDefault="00505D8C" w:rsidP="00505D8C">
      <w:pPr>
        <w:ind w:left="360"/>
        <w:rPr>
          <w:rFonts w:cstheme="minorHAnsi"/>
        </w:rPr>
      </w:pPr>
      <w:r w:rsidRPr="00D71590">
        <w:rPr>
          <w:rFonts w:cstheme="minorHAnsi"/>
        </w:rPr>
        <w:t xml:space="preserve">Requirement </w:t>
      </w:r>
      <w:r w:rsidR="000B0267" w:rsidRPr="00D71590">
        <w:rPr>
          <w:rFonts w:cstheme="minorHAnsi"/>
        </w:rPr>
        <w:t>9</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must provide full access to metadata from the GWCS/Partner File Catalog, TIGER Enhancement Database (TED), and</w:t>
      </w:r>
      <w:r w:rsidR="00A467FB" w:rsidRPr="00D71590">
        <w:rPr>
          <w:rFonts w:cstheme="minorHAnsi"/>
        </w:rPr>
        <w:t xml:space="preserve"> </w:t>
      </w:r>
      <w:r w:rsidR="00265108" w:rsidRPr="00D71590">
        <w:rPr>
          <w:rFonts w:cstheme="minorHAnsi"/>
        </w:rPr>
        <w:t>i</w:t>
      </w:r>
      <w:r w:rsidRPr="00D71590">
        <w:rPr>
          <w:rFonts w:cstheme="minorHAnsi"/>
        </w:rPr>
        <w:t>magery</w:t>
      </w:r>
      <w:r w:rsidR="00A467FB" w:rsidRPr="00D71590">
        <w:rPr>
          <w:rFonts w:cstheme="minorHAnsi"/>
        </w:rPr>
        <w:t xml:space="preserve"> </w:t>
      </w:r>
      <w:r w:rsidR="00B12A4B" w:rsidRPr="00D71590">
        <w:rPr>
          <w:rFonts w:cstheme="minorHAnsi"/>
        </w:rPr>
        <w:t>source metadata.</w:t>
      </w:r>
    </w:p>
    <w:p w:rsidR="00F63535" w:rsidRPr="00D71590" w:rsidRDefault="00BA3F33" w:rsidP="000F54C1">
      <w:pPr>
        <w:ind w:left="360"/>
      </w:pPr>
      <w:r w:rsidRPr="00D71590">
        <w:rPr>
          <w:rFonts w:cstheme="minorHAnsi"/>
        </w:rPr>
        <w:t xml:space="preserve">Requirement </w:t>
      </w:r>
      <w:r w:rsidR="000B0267" w:rsidRPr="00D71590">
        <w:rPr>
          <w:rFonts w:cstheme="minorHAnsi"/>
        </w:rPr>
        <w:t>10</w:t>
      </w:r>
      <w:r w:rsidRPr="00D71590">
        <w:rPr>
          <w:rFonts w:cstheme="minorHAnsi"/>
        </w:rPr>
        <w:t>:  T</w:t>
      </w:r>
      <w:r w:rsidR="00F63535" w:rsidRPr="00D71590">
        <w:t xml:space="preserve">he </w:t>
      </w:r>
      <w:r w:rsidRPr="00D71590">
        <w:t xml:space="preserve">spatial </w:t>
      </w:r>
      <w:r w:rsidR="00F63535" w:rsidRPr="00D71590">
        <w:t xml:space="preserve">CQV </w:t>
      </w:r>
      <w:r w:rsidRPr="00D71590">
        <w:t>for the</w:t>
      </w:r>
      <w:r w:rsidR="00265108" w:rsidRPr="00D71590">
        <w:t xml:space="preserve"> MID</w:t>
      </w:r>
      <w:r w:rsidR="00022A52" w:rsidRPr="00D71590">
        <w:t xml:space="preserve"> </w:t>
      </w:r>
      <w:r w:rsidR="00F63535" w:rsidRPr="00D71590">
        <w:t>will be</w:t>
      </w:r>
      <w:r w:rsidRPr="00D71590">
        <w:t xml:space="preserve"> set based on</w:t>
      </w:r>
      <w:r w:rsidR="00F63535" w:rsidRPr="00D71590">
        <w:t xml:space="preserve"> the </w:t>
      </w:r>
      <w:r w:rsidRPr="00D71590">
        <w:t xml:space="preserve">calculated CE95 of the GIS </w:t>
      </w:r>
      <w:r w:rsidR="00F63535" w:rsidRPr="00D71590">
        <w:t>source</w:t>
      </w:r>
      <w:r w:rsidRPr="00D71590">
        <w:t xml:space="preserve"> or the </w:t>
      </w:r>
      <w:r w:rsidR="00F63535" w:rsidRPr="00D71590">
        <w:t>imagery CE95,</w:t>
      </w:r>
      <w:r w:rsidR="0016767C" w:rsidRPr="00D71590">
        <w:t xml:space="preserve"> </w:t>
      </w:r>
      <w:r w:rsidR="00F63535" w:rsidRPr="00D71590">
        <w:t xml:space="preserve">and the </w:t>
      </w:r>
      <w:proofErr w:type="gramStart"/>
      <w:r w:rsidR="00F63535" w:rsidRPr="00D71590">
        <w:t>application</w:t>
      </w:r>
      <w:r w:rsidR="00262022" w:rsidRPr="00D71590">
        <w:t xml:space="preserve"> quality correction factor</w:t>
      </w:r>
      <w:proofErr w:type="gramEnd"/>
      <w:r w:rsidR="00262022" w:rsidRPr="00D71590">
        <w:t>.</w:t>
      </w:r>
    </w:p>
    <w:p w:rsidR="000F54C1" w:rsidRPr="000F54C1" w:rsidRDefault="000F54C1" w:rsidP="000F54C1">
      <w:pPr>
        <w:pStyle w:val="Heading3"/>
      </w:pPr>
      <w:r w:rsidRPr="000F54C1">
        <w:t xml:space="preserve">Data </w:t>
      </w:r>
      <w:r>
        <w:t>C</w:t>
      </w:r>
      <w:r w:rsidRPr="000F54C1">
        <w:t xml:space="preserve">ontent </w:t>
      </w:r>
      <w:r>
        <w:t>R</w:t>
      </w:r>
      <w:r w:rsidRPr="000F54C1">
        <w:t>equirements</w:t>
      </w:r>
    </w:p>
    <w:p w:rsidR="000F54C1" w:rsidRPr="00D71590" w:rsidRDefault="000F54C1" w:rsidP="000F54C1">
      <w:pPr>
        <w:spacing w:before="240"/>
        <w:rPr>
          <w:rFonts w:cstheme="minorHAnsi"/>
        </w:rPr>
      </w:pPr>
      <w:r w:rsidRPr="00D71590">
        <w:rPr>
          <w:rFonts w:cstheme="minorHAnsi"/>
        </w:rPr>
        <w:t xml:space="preserve">The following requirements describe the attributes that the </w:t>
      </w:r>
      <w:proofErr w:type="spellStart"/>
      <w:r w:rsidRPr="00D71590">
        <w:rPr>
          <w:rFonts w:cstheme="minorHAnsi"/>
        </w:rPr>
        <w:t>TMeta</w:t>
      </w:r>
      <w:proofErr w:type="spellEnd"/>
      <w:r w:rsidRPr="00D71590">
        <w:rPr>
          <w:rFonts w:cstheme="minorHAnsi"/>
        </w:rPr>
        <w:t xml:space="preserve"> system will record for the metadata elements: </w:t>
      </w:r>
    </w:p>
    <w:p w:rsidR="000F54C1" w:rsidRPr="00D71590" w:rsidRDefault="009C5890" w:rsidP="003347B7">
      <w:pPr>
        <w:rPr>
          <w:rFonts w:cstheme="minorHAnsi"/>
          <w:b/>
        </w:rPr>
      </w:pPr>
      <w:r w:rsidRPr="00D71590">
        <w:rPr>
          <w:rFonts w:cstheme="minorHAnsi"/>
          <w:b/>
        </w:rPr>
        <w:t>Operation</w:t>
      </w:r>
    </w:p>
    <w:p w:rsidR="000F54C1" w:rsidRPr="00D71590" w:rsidRDefault="009C5890" w:rsidP="003347B7">
      <w:pPr>
        <w:rPr>
          <w:rFonts w:cstheme="minorHAnsi"/>
        </w:rPr>
      </w:pPr>
      <w:r w:rsidRPr="00D71590">
        <w:rPr>
          <w:rFonts w:cstheme="minorHAnsi"/>
        </w:rPr>
        <w:t xml:space="preserve">Requirement 1:  The </w:t>
      </w:r>
      <w:proofErr w:type="spellStart"/>
      <w:r w:rsidRPr="00D71590">
        <w:rPr>
          <w:rFonts w:cstheme="minorHAnsi"/>
        </w:rPr>
        <w:t>TMeta</w:t>
      </w:r>
      <w:proofErr w:type="spellEnd"/>
      <w:r w:rsidRPr="00D71590">
        <w:rPr>
          <w:rFonts w:cstheme="minorHAnsi"/>
        </w:rPr>
        <w:t xml:space="preserve"> system will maintain an inventory of all Census update operations used to update the MTDB.</w:t>
      </w:r>
    </w:p>
    <w:p w:rsidR="009C5890" w:rsidRPr="00D71590" w:rsidRDefault="009C5890" w:rsidP="009C5890">
      <w:pPr>
        <w:rPr>
          <w:rFonts w:cstheme="minorHAnsi"/>
        </w:rPr>
      </w:pPr>
      <w:r w:rsidRPr="00D71590">
        <w:rPr>
          <w:rFonts w:cstheme="minorHAnsi"/>
        </w:rPr>
        <w:t xml:space="preserve">Requirement </w:t>
      </w:r>
      <w:r w:rsidR="00A35756" w:rsidRPr="00D71590">
        <w:rPr>
          <w:rFonts w:cstheme="minorHAnsi"/>
        </w:rPr>
        <w:t>2</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assign a unique ID </w:t>
      </w:r>
      <w:r w:rsidR="00A35756" w:rsidRPr="00D71590">
        <w:rPr>
          <w:rFonts w:cstheme="minorHAnsi"/>
        </w:rPr>
        <w:t xml:space="preserve">number </w:t>
      </w:r>
      <w:r w:rsidRPr="00D71590">
        <w:rPr>
          <w:rFonts w:cstheme="minorHAnsi"/>
        </w:rPr>
        <w:t xml:space="preserve">to </w:t>
      </w:r>
      <w:r w:rsidR="00A35756" w:rsidRPr="00D71590">
        <w:rPr>
          <w:rFonts w:cstheme="minorHAnsi"/>
        </w:rPr>
        <w:t>each operation.  This ID is mandatory</w:t>
      </w:r>
      <w:r w:rsidR="00E030DA" w:rsidRPr="00D71590">
        <w:rPr>
          <w:rFonts w:cstheme="minorHAnsi"/>
        </w:rPr>
        <w:t xml:space="preserve"> </w:t>
      </w:r>
      <w:r w:rsidR="00B92746" w:rsidRPr="00D71590">
        <w:rPr>
          <w:rFonts w:cstheme="minorHAnsi"/>
        </w:rPr>
        <w:t>(</w:t>
      </w:r>
      <w:r w:rsidR="00022A52" w:rsidRPr="00D71590">
        <w:rPr>
          <w:rFonts w:cstheme="minorHAnsi"/>
        </w:rPr>
        <w:t>s</w:t>
      </w:r>
      <w:r w:rsidR="00265108" w:rsidRPr="00D71590">
        <w:rPr>
          <w:rFonts w:cstheme="minorHAnsi"/>
        </w:rPr>
        <w:t>ee annex</w:t>
      </w:r>
      <w:r w:rsidR="00B92746" w:rsidRPr="00D71590">
        <w:rPr>
          <w:rFonts w:cstheme="minorHAnsi"/>
        </w:rPr>
        <w:t>)</w:t>
      </w:r>
      <w:r w:rsidR="00E030DA" w:rsidRPr="00D71590">
        <w:rPr>
          <w:rFonts w:cstheme="minorHAnsi"/>
        </w:rPr>
        <w:t xml:space="preserve">. </w:t>
      </w:r>
    </w:p>
    <w:p w:rsidR="00A35756" w:rsidRPr="00D71590" w:rsidRDefault="00A35756" w:rsidP="00A35756">
      <w:pPr>
        <w:rPr>
          <w:rFonts w:cstheme="minorHAnsi"/>
        </w:rPr>
      </w:pPr>
      <w:r w:rsidRPr="00D71590">
        <w:rPr>
          <w:rFonts w:cstheme="minorHAnsi"/>
        </w:rPr>
        <w:lastRenderedPageBreak/>
        <w:t xml:space="preserve">Requirement 3:  The </w:t>
      </w:r>
      <w:proofErr w:type="spellStart"/>
      <w:r w:rsidRPr="00D71590">
        <w:rPr>
          <w:rFonts w:cstheme="minorHAnsi"/>
        </w:rPr>
        <w:t>TMeta</w:t>
      </w:r>
      <w:proofErr w:type="spellEnd"/>
      <w:r w:rsidRPr="00D71590">
        <w:rPr>
          <w:rFonts w:cstheme="minorHAnsi"/>
        </w:rPr>
        <w:t xml:space="preserve"> system will record a descriptive name for each operation consisting of a text string of up to 1000 characters.  This information is mandatory.</w:t>
      </w:r>
    </w:p>
    <w:p w:rsidR="00A35756" w:rsidRPr="00D71590" w:rsidRDefault="00A35756" w:rsidP="00A35756">
      <w:pPr>
        <w:rPr>
          <w:rFonts w:cstheme="minorHAnsi"/>
        </w:rPr>
      </w:pPr>
      <w:r w:rsidRPr="00D71590">
        <w:rPr>
          <w:rFonts w:cstheme="minorHAnsi"/>
        </w:rPr>
        <w:t xml:space="preserve">Requirement 5:  The </w:t>
      </w:r>
      <w:proofErr w:type="spellStart"/>
      <w:r w:rsidRPr="00D71590">
        <w:rPr>
          <w:rFonts w:cstheme="minorHAnsi"/>
        </w:rPr>
        <w:t>TMeta</w:t>
      </w:r>
      <w:proofErr w:type="spellEnd"/>
      <w:r w:rsidRPr="00D71590">
        <w:rPr>
          <w:rFonts w:cstheme="minorHAnsi"/>
        </w:rPr>
        <w:t xml:space="preserve"> system will record a unique descriptive abbreviation for each operation consisting of a text string of up to </w:t>
      </w:r>
      <w:proofErr w:type="gramStart"/>
      <w:r w:rsidRPr="00D71590">
        <w:rPr>
          <w:rFonts w:cstheme="minorHAnsi"/>
        </w:rPr>
        <w:t>8</w:t>
      </w:r>
      <w:proofErr w:type="gramEnd"/>
      <w:r w:rsidRPr="00D71590">
        <w:rPr>
          <w:rFonts w:cstheme="minorHAnsi"/>
        </w:rPr>
        <w:t xml:space="preserve"> characters.  This information is mandatory.</w:t>
      </w:r>
    </w:p>
    <w:p w:rsidR="00A35756" w:rsidRPr="00D71590" w:rsidRDefault="006C138B" w:rsidP="00A35756">
      <w:pPr>
        <w:rPr>
          <w:rFonts w:cstheme="minorHAnsi"/>
        </w:rPr>
      </w:pPr>
      <w:r w:rsidRPr="00D71590">
        <w:rPr>
          <w:rFonts w:cstheme="minorHAnsi"/>
        </w:rPr>
        <w:t xml:space="preserve">Requirement 6:  The </w:t>
      </w:r>
      <w:proofErr w:type="spellStart"/>
      <w:r w:rsidRPr="00D71590">
        <w:rPr>
          <w:rFonts w:cstheme="minorHAnsi"/>
        </w:rPr>
        <w:t>TMeta</w:t>
      </w:r>
      <w:proofErr w:type="spellEnd"/>
      <w:r w:rsidRPr="00D71590">
        <w:rPr>
          <w:rFonts w:cstheme="minorHAnsi"/>
        </w:rPr>
        <w:t xml:space="preserve"> system will record the date that each operation ID </w:t>
      </w:r>
      <w:proofErr w:type="gramStart"/>
      <w:r w:rsidRPr="00D71590">
        <w:rPr>
          <w:rFonts w:cstheme="minorHAnsi"/>
        </w:rPr>
        <w:t>is created</w:t>
      </w:r>
      <w:proofErr w:type="gramEnd"/>
      <w:r w:rsidRPr="00D71590">
        <w:rPr>
          <w:rFonts w:cstheme="minorHAnsi"/>
        </w:rPr>
        <w:t>.  This information is mandatory.</w:t>
      </w:r>
    </w:p>
    <w:p w:rsidR="00F75DB9" w:rsidRPr="00D71590" w:rsidRDefault="00F75DB9" w:rsidP="00F75DB9">
      <w:pPr>
        <w:rPr>
          <w:rFonts w:cstheme="minorHAnsi"/>
        </w:rPr>
      </w:pPr>
      <w:r w:rsidRPr="00D71590">
        <w:rPr>
          <w:rFonts w:cstheme="minorHAnsi"/>
        </w:rPr>
        <w:t xml:space="preserve">Requirement 7:  The </w:t>
      </w:r>
      <w:proofErr w:type="spellStart"/>
      <w:r w:rsidRPr="00D71590">
        <w:rPr>
          <w:rFonts w:cstheme="minorHAnsi"/>
        </w:rPr>
        <w:t>TMeta</w:t>
      </w:r>
      <w:proofErr w:type="spellEnd"/>
      <w:r w:rsidRPr="00D71590">
        <w:rPr>
          <w:rFonts w:cstheme="minorHAnsi"/>
        </w:rPr>
        <w:t xml:space="preserve"> system will record the active/inactive status of each operation.  </w:t>
      </w:r>
      <w:r w:rsidRPr="00D71590">
        <w:rPr>
          <w:rFonts w:cstheme="minorHAnsi"/>
          <w:i/>
        </w:rPr>
        <w:t xml:space="preserve">An active status operation is current and available for updates.  An inactive operation </w:t>
      </w:r>
      <w:proofErr w:type="gramStart"/>
      <w:r w:rsidRPr="00D71590">
        <w:rPr>
          <w:rFonts w:cstheme="minorHAnsi"/>
          <w:i/>
        </w:rPr>
        <w:t>has been completed</w:t>
      </w:r>
      <w:proofErr w:type="gramEnd"/>
      <w:r w:rsidRPr="00D71590">
        <w:rPr>
          <w:rFonts w:cstheme="minorHAnsi"/>
          <w:i/>
        </w:rPr>
        <w:t xml:space="preserve"> and should not be available to GATRES users as a valid operation.</w:t>
      </w:r>
    </w:p>
    <w:p w:rsidR="006C138B" w:rsidRPr="00D71590" w:rsidRDefault="006C138B" w:rsidP="006C138B">
      <w:pPr>
        <w:rPr>
          <w:rFonts w:cstheme="minorHAnsi"/>
        </w:rPr>
      </w:pPr>
      <w:r w:rsidRPr="00D71590">
        <w:rPr>
          <w:rFonts w:cstheme="minorHAnsi"/>
        </w:rPr>
        <w:t xml:space="preserve">Requirement </w:t>
      </w:r>
      <w:r w:rsidR="00F75DB9" w:rsidRPr="00D71590">
        <w:rPr>
          <w:rFonts w:cstheme="minorHAnsi"/>
        </w:rPr>
        <w:t>8</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maintain an optional comments field for each operation consisting of a text string of up to 500 characters.  </w:t>
      </w:r>
      <w:r w:rsidRPr="00D71590">
        <w:rPr>
          <w:rFonts w:cstheme="minorHAnsi"/>
          <w:i/>
        </w:rPr>
        <w:t>The comments field will record the number of the change requests that authorize the creation or modification of the operation.</w:t>
      </w:r>
    </w:p>
    <w:p w:rsidR="00F75DB9" w:rsidRPr="00D71590" w:rsidRDefault="00F75DB9" w:rsidP="00F75DB9">
      <w:pPr>
        <w:rPr>
          <w:rFonts w:cstheme="minorHAnsi"/>
        </w:rPr>
      </w:pPr>
      <w:r w:rsidRPr="00D71590">
        <w:rPr>
          <w:rFonts w:cstheme="minorHAnsi"/>
        </w:rPr>
        <w:t xml:space="preserve">Requirement </w:t>
      </w:r>
      <w:r w:rsidR="001C2847" w:rsidRPr="00D71590">
        <w:rPr>
          <w:rFonts w:cstheme="minorHAnsi"/>
        </w:rPr>
        <w:t>9</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maintain a mandatory field for each operation to identify whether it is available </w:t>
      </w:r>
      <w:r w:rsidR="001C2847" w:rsidRPr="00D71590">
        <w:rPr>
          <w:rFonts w:cstheme="minorHAnsi"/>
        </w:rPr>
        <w:t>f</w:t>
      </w:r>
      <w:r w:rsidRPr="00D71590">
        <w:rPr>
          <w:rFonts w:cstheme="minorHAnsi"/>
        </w:rPr>
        <w:t>or interactive, batch</w:t>
      </w:r>
      <w:r w:rsidR="001C2847" w:rsidRPr="00D71590">
        <w:rPr>
          <w:rFonts w:cstheme="minorHAnsi"/>
        </w:rPr>
        <w:t xml:space="preserve">, </w:t>
      </w:r>
      <w:r w:rsidRPr="00D71590">
        <w:rPr>
          <w:rFonts w:cstheme="minorHAnsi"/>
        </w:rPr>
        <w:t xml:space="preserve">or both interactive and batch updates.  </w:t>
      </w:r>
      <w:r w:rsidR="001C2847" w:rsidRPr="00D71590">
        <w:rPr>
          <w:rFonts w:cstheme="minorHAnsi"/>
          <w:i/>
        </w:rPr>
        <w:t>Active operations designated as interactive may be available in GATRES.  Those that are reserved for Batch processing may not.</w:t>
      </w:r>
    </w:p>
    <w:p w:rsidR="00913989" w:rsidRPr="00D71590" w:rsidRDefault="00913989" w:rsidP="003347B7">
      <w:pPr>
        <w:rPr>
          <w:rFonts w:cstheme="minorHAnsi"/>
          <w:b/>
        </w:rPr>
      </w:pPr>
      <w:r w:rsidRPr="00D71590">
        <w:rPr>
          <w:rFonts w:cstheme="minorHAnsi"/>
          <w:b/>
        </w:rPr>
        <w:t>Source:</w:t>
      </w:r>
    </w:p>
    <w:p w:rsidR="003D4466" w:rsidRPr="00D71590" w:rsidRDefault="003D4466" w:rsidP="00A24F13">
      <w:pPr>
        <w:rPr>
          <w:rFonts w:cstheme="minorHAnsi"/>
        </w:rPr>
      </w:pPr>
      <w:r w:rsidRPr="00D71590">
        <w:rPr>
          <w:rFonts w:cstheme="minorHAnsi"/>
        </w:rPr>
        <w:t xml:space="preserve">Requirement 1:  The </w:t>
      </w:r>
      <w:proofErr w:type="spellStart"/>
      <w:r w:rsidRPr="00D71590">
        <w:rPr>
          <w:rFonts w:cstheme="minorHAnsi"/>
        </w:rPr>
        <w:t>TMeta</w:t>
      </w:r>
      <w:proofErr w:type="spellEnd"/>
      <w:r w:rsidRPr="00D71590">
        <w:rPr>
          <w:rFonts w:cstheme="minorHAnsi"/>
        </w:rPr>
        <w:t xml:space="preserve"> system will maintain an inventory of all sources that are associated with updates in the MTDB.  </w:t>
      </w:r>
    </w:p>
    <w:p w:rsidR="00A24F13" w:rsidRPr="00D71590" w:rsidRDefault="00A24F13" w:rsidP="00A24F13">
      <w:pPr>
        <w:rPr>
          <w:rFonts w:cstheme="minorHAnsi"/>
        </w:rPr>
      </w:pPr>
      <w:r w:rsidRPr="00D71590">
        <w:rPr>
          <w:rFonts w:cstheme="minorHAnsi"/>
        </w:rPr>
        <w:t xml:space="preserve">Requirement </w:t>
      </w:r>
      <w:r w:rsidR="003D4466" w:rsidRPr="00D71590">
        <w:rPr>
          <w:rFonts w:cstheme="minorHAnsi"/>
        </w:rPr>
        <w:t>2</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w:t>
      </w:r>
      <w:r w:rsidR="00AA482C" w:rsidRPr="00D71590">
        <w:rPr>
          <w:rFonts w:cstheme="minorHAnsi"/>
        </w:rPr>
        <w:t xml:space="preserve">assign a unique ID to each source. </w:t>
      </w:r>
      <w:r w:rsidR="001B0485" w:rsidRPr="00D71590">
        <w:rPr>
          <w:rFonts w:cstheme="minorHAnsi"/>
        </w:rPr>
        <w:t xml:space="preserve"> </w:t>
      </w:r>
      <w:r w:rsidR="00AA482C" w:rsidRPr="00D71590">
        <w:rPr>
          <w:rFonts w:cstheme="minorHAnsi"/>
        </w:rPr>
        <w:t xml:space="preserve">This ID is </w:t>
      </w:r>
      <w:r w:rsidRPr="00D71590">
        <w:rPr>
          <w:rFonts w:cstheme="minorHAnsi"/>
        </w:rPr>
        <w:t xml:space="preserve">mandatory.  </w:t>
      </w:r>
    </w:p>
    <w:p w:rsidR="00A24F13" w:rsidRPr="00D71590" w:rsidRDefault="00A24F13" w:rsidP="00A24F13">
      <w:pPr>
        <w:rPr>
          <w:rFonts w:cstheme="minorHAnsi"/>
        </w:rPr>
      </w:pPr>
      <w:r w:rsidRPr="00D71590">
        <w:rPr>
          <w:rFonts w:cstheme="minorHAnsi"/>
        </w:rPr>
        <w:t>Requirement</w:t>
      </w:r>
      <w:r w:rsidR="003D4466" w:rsidRPr="00D71590">
        <w:rPr>
          <w:rFonts w:cstheme="minorHAnsi"/>
        </w:rPr>
        <w:t xml:space="preserve"> 3</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record a descriptive name for each </w:t>
      </w:r>
      <w:r w:rsidR="009454B2" w:rsidRPr="00D71590">
        <w:rPr>
          <w:rFonts w:cstheme="minorHAnsi"/>
        </w:rPr>
        <w:t xml:space="preserve">source </w:t>
      </w:r>
      <w:r w:rsidRPr="00D71590">
        <w:rPr>
          <w:rFonts w:cstheme="minorHAnsi"/>
        </w:rPr>
        <w:t>consisting of a text string of up to 1000</w:t>
      </w:r>
      <w:r w:rsidR="009454B2" w:rsidRPr="00D71590">
        <w:rPr>
          <w:rFonts w:cstheme="minorHAnsi"/>
        </w:rPr>
        <w:t>0</w:t>
      </w:r>
      <w:r w:rsidRPr="00D71590">
        <w:rPr>
          <w:rFonts w:cstheme="minorHAnsi"/>
        </w:rPr>
        <w:t xml:space="preserve"> characters.  This information is mandatory.</w:t>
      </w:r>
    </w:p>
    <w:p w:rsidR="00A24F13" w:rsidRPr="00D71590" w:rsidRDefault="00A24F13" w:rsidP="00A24F13">
      <w:pPr>
        <w:rPr>
          <w:rFonts w:cstheme="minorHAnsi"/>
        </w:rPr>
      </w:pPr>
      <w:r w:rsidRPr="00D71590">
        <w:rPr>
          <w:rFonts w:cstheme="minorHAnsi"/>
        </w:rPr>
        <w:t>Requirement</w:t>
      </w:r>
      <w:r w:rsidR="00022A52" w:rsidRPr="00D71590">
        <w:rPr>
          <w:rFonts w:cstheme="minorHAnsi"/>
        </w:rPr>
        <w:t xml:space="preserve"> </w:t>
      </w:r>
      <w:r w:rsidR="003D4466" w:rsidRPr="00D71590">
        <w:rPr>
          <w:rFonts w:cstheme="minorHAnsi"/>
        </w:rPr>
        <w:t>4</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record the </w:t>
      </w:r>
      <w:r w:rsidR="009C6B1F" w:rsidRPr="00D71590">
        <w:rPr>
          <w:rFonts w:cstheme="minorHAnsi"/>
        </w:rPr>
        <w:t>source</w:t>
      </w:r>
      <w:r w:rsidR="00022A52" w:rsidRPr="00D71590">
        <w:rPr>
          <w:rFonts w:cstheme="minorHAnsi"/>
        </w:rPr>
        <w:t xml:space="preserve"> </w:t>
      </w:r>
      <w:proofErr w:type="gramStart"/>
      <w:r w:rsidR="00022A52" w:rsidRPr="00D71590">
        <w:rPr>
          <w:rFonts w:cstheme="minorHAnsi"/>
        </w:rPr>
        <w:t xml:space="preserve">creation </w:t>
      </w:r>
      <w:r w:rsidR="009C6B1F" w:rsidRPr="00D71590">
        <w:rPr>
          <w:rFonts w:cstheme="minorHAnsi"/>
        </w:rPr>
        <w:t xml:space="preserve"> </w:t>
      </w:r>
      <w:r w:rsidRPr="00D71590">
        <w:rPr>
          <w:rFonts w:cstheme="minorHAnsi"/>
        </w:rPr>
        <w:t>date</w:t>
      </w:r>
      <w:proofErr w:type="gramEnd"/>
      <w:r w:rsidR="009C6B1F" w:rsidRPr="00D71590">
        <w:rPr>
          <w:rFonts w:cstheme="minorHAnsi"/>
        </w:rPr>
        <w:t xml:space="preserve"> for each source</w:t>
      </w:r>
      <w:r w:rsidR="001B0485" w:rsidRPr="00D71590">
        <w:rPr>
          <w:rFonts w:cstheme="minorHAnsi"/>
        </w:rPr>
        <w:t xml:space="preserve">.  </w:t>
      </w:r>
      <w:r w:rsidRPr="00D71590">
        <w:rPr>
          <w:rFonts w:cstheme="minorHAnsi"/>
        </w:rPr>
        <w:t>This information is mandatory.</w:t>
      </w:r>
    </w:p>
    <w:p w:rsidR="00022A52" w:rsidRPr="00D71590" w:rsidRDefault="00022A52" w:rsidP="00022A52">
      <w:pPr>
        <w:pStyle w:val="CommentText"/>
        <w:rPr>
          <w:rFonts w:asciiTheme="minorHAnsi" w:hAnsiTheme="minorHAnsi" w:cstheme="minorHAnsi"/>
          <w:sz w:val="22"/>
          <w:szCs w:val="22"/>
        </w:rPr>
      </w:pPr>
      <w:r w:rsidRPr="00D71590">
        <w:rPr>
          <w:rFonts w:asciiTheme="minorHAnsi" w:hAnsiTheme="minorHAnsi" w:cstheme="minorHAnsi"/>
          <w:sz w:val="22"/>
          <w:szCs w:val="22"/>
        </w:rPr>
        <w:t>Requirement 5: T</w:t>
      </w:r>
      <w:r w:rsidR="005C1347" w:rsidRPr="00D71590">
        <w:rPr>
          <w:rFonts w:asciiTheme="minorHAnsi" w:hAnsiTheme="minorHAnsi" w:cstheme="minorHAnsi"/>
          <w:sz w:val="22"/>
          <w:szCs w:val="22"/>
        </w:rPr>
        <w:t xml:space="preserve">he </w:t>
      </w:r>
      <w:proofErr w:type="spellStart"/>
      <w:r w:rsidR="005C1347" w:rsidRPr="00D71590">
        <w:rPr>
          <w:rFonts w:asciiTheme="minorHAnsi" w:hAnsiTheme="minorHAnsi" w:cstheme="minorHAnsi"/>
          <w:sz w:val="22"/>
          <w:szCs w:val="22"/>
        </w:rPr>
        <w:t>TMeta</w:t>
      </w:r>
      <w:proofErr w:type="spellEnd"/>
      <w:r w:rsidR="005C1347" w:rsidRPr="00D71590">
        <w:rPr>
          <w:rFonts w:asciiTheme="minorHAnsi" w:hAnsiTheme="minorHAnsi" w:cstheme="minorHAnsi"/>
          <w:sz w:val="22"/>
          <w:szCs w:val="22"/>
        </w:rPr>
        <w:t xml:space="preserve"> </w:t>
      </w:r>
      <w:r w:rsidRPr="00D71590">
        <w:rPr>
          <w:rFonts w:asciiTheme="minorHAnsi" w:hAnsiTheme="minorHAnsi"/>
          <w:sz w:val="22"/>
          <w:szCs w:val="22"/>
        </w:rPr>
        <w:t>system must display/</w:t>
      </w:r>
      <w:proofErr w:type="gramStart"/>
      <w:r w:rsidRPr="00D71590">
        <w:rPr>
          <w:rFonts w:asciiTheme="minorHAnsi" w:hAnsiTheme="minorHAnsi"/>
          <w:sz w:val="22"/>
          <w:szCs w:val="22"/>
        </w:rPr>
        <w:t>provide  the</w:t>
      </w:r>
      <w:proofErr w:type="gramEnd"/>
      <w:r w:rsidRPr="00D71590">
        <w:rPr>
          <w:rFonts w:asciiTheme="minorHAnsi" w:hAnsiTheme="minorHAnsi"/>
          <w:sz w:val="22"/>
          <w:szCs w:val="22"/>
        </w:rPr>
        <w:t xml:space="preserve"> vintage date of the source identifying the last update date.</w:t>
      </w:r>
    </w:p>
    <w:p w:rsidR="00A24F13" w:rsidRPr="00D71590" w:rsidRDefault="00A24F13" w:rsidP="00A24F13">
      <w:pPr>
        <w:rPr>
          <w:rFonts w:cstheme="minorHAnsi"/>
        </w:rPr>
      </w:pPr>
      <w:r w:rsidRPr="00D71590">
        <w:rPr>
          <w:rFonts w:cstheme="minorHAnsi"/>
        </w:rPr>
        <w:t xml:space="preserve">Requirement </w:t>
      </w:r>
      <w:r w:rsidR="00022A52" w:rsidRPr="00D71590">
        <w:rPr>
          <w:rFonts w:cstheme="minorHAnsi"/>
        </w:rPr>
        <w:t>6</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record the </w:t>
      </w:r>
      <w:r w:rsidR="004D6E6C" w:rsidRPr="00D71590">
        <w:rPr>
          <w:rFonts w:cstheme="minorHAnsi"/>
        </w:rPr>
        <w:t>TED_ID “Legacy MTAIP TIGE Enhancement Database ID”</w:t>
      </w:r>
      <w:r w:rsidR="00D217E4" w:rsidRPr="00D71590">
        <w:rPr>
          <w:rFonts w:cstheme="minorHAnsi"/>
        </w:rPr>
        <w:t xml:space="preserve"> consisting of a text of up to </w:t>
      </w:r>
      <w:proofErr w:type="gramStart"/>
      <w:r w:rsidR="00D217E4" w:rsidRPr="00D71590">
        <w:rPr>
          <w:rFonts w:cstheme="minorHAnsi"/>
        </w:rPr>
        <w:t>8</w:t>
      </w:r>
      <w:proofErr w:type="gramEnd"/>
      <w:r w:rsidR="00D217E4" w:rsidRPr="00D71590">
        <w:rPr>
          <w:rFonts w:cstheme="minorHAnsi"/>
        </w:rPr>
        <w:t xml:space="preserve"> characters.  </w:t>
      </w:r>
    </w:p>
    <w:p w:rsidR="000D1F80" w:rsidRPr="00D71590" w:rsidRDefault="00A24F13" w:rsidP="00A24F13">
      <w:pPr>
        <w:rPr>
          <w:rFonts w:cstheme="minorHAnsi"/>
        </w:rPr>
      </w:pPr>
      <w:r w:rsidRPr="00D71590">
        <w:rPr>
          <w:rFonts w:cstheme="minorHAnsi"/>
        </w:rPr>
        <w:t xml:space="preserve">Requirement </w:t>
      </w:r>
      <w:r w:rsidR="00022A52" w:rsidRPr="00D71590">
        <w:rPr>
          <w:rFonts w:cstheme="minorHAnsi"/>
        </w:rPr>
        <w:t>7</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w:t>
      </w:r>
      <w:r w:rsidR="00573394" w:rsidRPr="00D71590">
        <w:rPr>
          <w:rFonts w:cstheme="minorHAnsi"/>
        </w:rPr>
        <w:t xml:space="preserve">record the </w:t>
      </w:r>
      <w:r w:rsidR="000D1F80" w:rsidRPr="00D71590">
        <w:rPr>
          <w:rFonts w:cstheme="minorHAnsi"/>
        </w:rPr>
        <w:t xml:space="preserve">Partner File Catalog Layer ID for each source consisting of a text of up to 20 characters.  </w:t>
      </w:r>
    </w:p>
    <w:p w:rsidR="007B3FD7" w:rsidRPr="00D71590" w:rsidRDefault="007B3FD7" w:rsidP="007B3FD7">
      <w:pPr>
        <w:rPr>
          <w:rFonts w:cstheme="minorHAnsi"/>
        </w:rPr>
      </w:pPr>
      <w:r w:rsidRPr="00D71590">
        <w:rPr>
          <w:rFonts w:cstheme="minorHAnsi"/>
        </w:rPr>
        <w:t>Requirement</w:t>
      </w:r>
      <w:r w:rsidR="007E00ED" w:rsidRPr="00D71590">
        <w:rPr>
          <w:rFonts w:cstheme="minorHAnsi"/>
        </w:rPr>
        <w:t xml:space="preserve"> </w:t>
      </w:r>
      <w:r w:rsidR="00022A52" w:rsidRPr="00D71590">
        <w:rPr>
          <w:rFonts w:cstheme="minorHAnsi"/>
        </w:rPr>
        <w:t>8</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record the Imagery Source ID</w:t>
      </w:r>
      <w:r w:rsidR="000C1C22" w:rsidRPr="00D71590">
        <w:rPr>
          <w:rFonts w:cstheme="minorHAnsi"/>
        </w:rPr>
        <w:t xml:space="preserve"> </w:t>
      </w:r>
      <w:r w:rsidR="00CD4A44" w:rsidRPr="00D71590">
        <w:rPr>
          <w:rFonts w:cstheme="minorHAnsi"/>
        </w:rPr>
        <w:t xml:space="preserve">used to update the MTDB </w:t>
      </w:r>
      <w:r w:rsidRPr="00D71590">
        <w:rPr>
          <w:rFonts w:cstheme="minorHAnsi"/>
        </w:rPr>
        <w:t xml:space="preserve">consisting of a text of up to </w:t>
      </w:r>
      <w:r w:rsidR="00CD4A44" w:rsidRPr="00D71590">
        <w:rPr>
          <w:rFonts w:cstheme="minorHAnsi"/>
        </w:rPr>
        <w:t>3</w:t>
      </w:r>
      <w:r w:rsidRPr="00D71590">
        <w:rPr>
          <w:rFonts w:cstheme="minorHAnsi"/>
        </w:rPr>
        <w:t xml:space="preserve">0 characters.  </w:t>
      </w:r>
    </w:p>
    <w:p w:rsidR="007B3FD7" w:rsidRPr="00D71590" w:rsidRDefault="008343DE" w:rsidP="00A24F13">
      <w:pPr>
        <w:rPr>
          <w:rFonts w:cstheme="minorHAnsi"/>
        </w:rPr>
      </w:pPr>
      <w:r w:rsidRPr="00D71590">
        <w:rPr>
          <w:rFonts w:cstheme="minorHAnsi"/>
        </w:rPr>
        <w:lastRenderedPageBreak/>
        <w:t xml:space="preserve">Requirement </w:t>
      </w:r>
      <w:r w:rsidR="00022A52" w:rsidRPr="00D71590">
        <w:rPr>
          <w:rFonts w:cstheme="minorHAnsi"/>
        </w:rPr>
        <w:t>9</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record the </w:t>
      </w:r>
      <w:r w:rsidR="007E00ED" w:rsidRPr="00D71590">
        <w:rPr>
          <w:rFonts w:cstheme="minorHAnsi"/>
        </w:rPr>
        <w:t>g</w:t>
      </w:r>
      <w:r w:rsidRPr="00D71590">
        <w:rPr>
          <w:rFonts w:cstheme="minorHAnsi"/>
        </w:rPr>
        <w:t xml:space="preserve">eometric accuracy </w:t>
      </w:r>
      <w:r w:rsidR="007E00ED" w:rsidRPr="00D71590">
        <w:rPr>
          <w:rFonts w:cstheme="minorHAnsi"/>
        </w:rPr>
        <w:t xml:space="preserve">(CE95) </w:t>
      </w:r>
      <w:r w:rsidRPr="00D71590">
        <w:rPr>
          <w:rFonts w:cstheme="minorHAnsi"/>
        </w:rPr>
        <w:t>of Imagery</w:t>
      </w:r>
      <w:r w:rsidR="007E00ED" w:rsidRPr="00D71590">
        <w:rPr>
          <w:rFonts w:cstheme="minorHAnsi"/>
        </w:rPr>
        <w:t xml:space="preserve"> </w:t>
      </w:r>
      <w:r w:rsidRPr="00D71590">
        <w:rPr>
          <w:rFonts w:cstheme="minorHAnsi"/>
        </w:rPr>
        <w:t>used to update the MTDB.</w:t>
      </w:r>
      <w:r w:rsidR="007E00ED" w:rsidRPr="00D71590">
        <w:rPr>
          <w:rFonts w:cstheme="minorHAnsi"/>
        </w:rPr>
        <w:t xml:space="preserve">   </w:t>
      </w:r>
      <w:r w:rsidR="007E00ED" w:rsidRPr="00D71590">
        <w:rPr>
          <w:rFonts w:cstheme="minorHAnsi"/>
          <w:i/>
        </w:rPr>
        <w:t>Note that this information is for internal GEO use on an as needed basis and should be suppressed from reports and the interactive user interface.</w:t>
      </w:r>
      <w:r w:rsidRPr="00D71590">
        <w:rPr>
          <w:rFonts w:cstheme="minorHAnsi"/>
          <w:i/>
        </w:rPr>
        <w:t xml:space="preserve">  </w:t>
      </w:r>
    </w:p>
    <w:p w:rsidR="00DC799F" w:rsidRPr="00D71590" w:rsidRDefault="00DC799F" w:rsidP="00A24F13">
      <w:pPr>
        <w:rPr>
          <w:rFonts w:cstheme="minorHAnsi"/>
          <w:i/>
        </w:rPr>
      </w:pPr>
      <w:r w:rsidRPr="00D71590">
        <w:rPr>
          <w:rFonts w:cstheme="minorHAnsi"/>
        </w:rPr>
        <w:t xml:space="preserve">Requirement </w:t>
      </w:r>
      <w:r w:rsidR="00022A52" w:rsidRPr="00D71590">
        <w:rPr>
          <w:rFonts w:cstheme="minorHAnsi"/>
        </w:rPr>
        <w:t>10</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maintain an optional comments field for each source consisting of a text string of up to 500 characters.  </w:t>
      </w:r>
      <w:r w:rsidRPr="00D71590">
        <w:rPr>
          <w:rFonts w:cstheme="minorHAnsi"/>
          <w:i/>
        </w:rPr>
        <w:t xml:space="preserve">The comments field will record </w:t>
      </w:r>
      <w:r w:rsidR="004E7EF8" w:rsidRPr="00D71590">
        <w:rPr>
          <w:rFonts w:cstheme="minorHAnsi"/>
          <w:i/>
        </w:rPr>
        <w:t>any particular an</w:t>
      </w:r>
      <w:r w:rsidR="0016596E" w:rsidRPr="00D71590">
        <w:rPr>
          <w:rFonts w:cstheme="minorHAnsi"/>
          <w:i/>
        </w:rPr>
        <w:t>d</w:t>
      </w:r>
      <w:r w:rsidR="004E7EF8" w:rsidRPr="00D71590">
        <w:rPr>
          <w:rFonts w:cstheme="minorHAnsi"/>
          <w:i/>
        </w:rPr>
        <w:t xml:space="preserve"> specific </w:t>
      </w:r>
      <w:r w:rsidR="0097356F" w:rsidRPr="00D71590">
        <w:rPr>
          <w:rFonts w:cstheme="minorHAnsi"/>
          <w:i/>
        </w:rPr>
        <w:t>details</w:t>
      </w:r>
      <w:r w:rsidR="0016596E" w:rsidRPr="00D71590">
        <w:rPr>
          <w:rFonts w:cstheme="minorHAnsi"/>
          <w:i/>
        </w:rPr>
        <w:t xml:space="preserve"> </w:t>
      </w:r>
      <w:r w:rsidR="004E7EF8" w:rsidRPr="00D71590">
        <w:rPr>
          <w:rFonts w:cstheme="minorHAnsi"/>
          <w:i/>
        </w:rPr>
        <w:t>of a source.</w:t>
      </w:r>
    </w:p>
    <w:p w:rsidR="00904BD5" w:rsidRPr="00D71590" w:rsidRDefault="00904BD5" w:rsidP="00904BD5">
      <w:pPr>
        <w:rPr>
          <w:rFonts w:cstheme="minorHAnsi"/>
        </w:rPr>
      </w:pPr>
      <w:r w:rsidRPr="00D71590">
        <w:rPr>
          <w:rFonts w:cstheme="minorHAnsi"/>
        </w:rPr>
        <w:t>Requirement</w:t>
      </w:r>
      <w:r w:rsidR="003D4466" w:rsidRPr="00D71590">
        <w:rPr>
          <w:rFonts w:cstheme="minorHAnsi"/>
        </w:rPr>
        <w:t xml:space="preserve"> 1</w:t>
      </w:r>
      <w:r w:rsidR="00022A52" w:rsidRPr="00D71590">
        <w:rPr>
          <w:rFonts w:cstheme="minorHAnsi"/>
        </w:rPr>
        <w:t>1</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record the Feature Type with </w:t>
      </w:r>
      <w:r w:rsidR="00760C39" w:rsidRPr="00D71590">
        <w:rPr>
          <w:rFonts w:cstheme="minorHAnsi"/>
        </w:rPr>
        <w:t xml:space="preserve">a </w:t>
      </w:r>
      <w:r w:rsidRPr="00D71590">
        <w:rPr>
          <w:rFonts w:cstheme="minorHAnsi"/>
        </w:rPr>
        <w:t>one</w:t>
      </w:r>
      <w:r w:rsidR="00760C39" w:rsidRPr="00D71590">
        <w:rPr>
          <w:rFonts w:cstheme="minorHAnsi"/>
        </w:rPr>
        <w:t>-</w:t>
      </w:r>
      <w:r w:rsidRPr="00D71590">
        <w:rPr>
          <w:rFonts w:cstheme="minorHAnsi"/>
        </w:rPr>
        <w:t xml:space="preserve">character code representing the type of a feature in the data layer.  </w:t>
      </w:r>
    </w:p>
    <w:p w:rsidR="003D71B7" w:rsidRPr="00D71590" w:rsidRDefault="003D71B7" w:rsidP="003D71B7">
      <w:pPr>
        <w:rPr>
          <w:rFonts w:cstheme="minorHAnsi"/>
        </w:rPr>
      </w:pPr>
      <w:r w:rsidRPr="00D71590">
        <w:rPr>
          <w:rFonts w:cstheme="minorHAnsi"/>
        </w:rPr>
        <w:t>Requirement 1</w:t>
      </w:r>
      <w:r w:rsidR="00022A52" w:rsidRPr="00D71590">
        <w:rPr>
          <w:rFonts w:cstheme="minorHAnsi"/>
        </w:rPr>
        <w:t>2</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calculate the </w:t>
      </w:r>
      <w:r w:rsidR="00B533FB" w:rsidRPr="00D71590">
        <w:rPr>
          <w:rFonts w:cstheme="minorHAnsi"/>
        </w:rPr>
        <w:t xml:space="preserve">Feature name </w:t>
      </w:r>
      <w:r w:rsidRPr="00D71590">
        <w:rPr>
          <w:rFonts w:cstheme="minorHAnsi"/>
        </w:rPr>
        <w:t>Census Quality Value</w:t>
      </w:r>
      <w:r w:rsidR="00022A52" w:rsidRPr="00D71590">
        <w:rPr>
          <w:rFonts w:cstheme="minorHAnsi"/>
        </w:rPr>
        <w:t xml:space="preserve"> </w:t>
      </w:r>
      <w:r w:rsidRPr="00D71590">
        <w:rPr>
          <w:rFonts w:cstheme="minorHAnsi"/>
        </w:rPr>
        <w:t>of the source.</w:t>
      </w:r>
      <w:r w:rsidR="00760C39" w:rsidRPr="00D71590">
        <w:rPr>
          <w:rFonts w:cstheme="minorHAnsi"/>
        </w:rPr>
        <w:t xml:space="preserve">  </w:t>
      </w:r>
      <w:r w:rsidR="00760C39" w:rsidRPr="00D71590">
        <w:rPr>
          <w:rFonts w:cstheme="minorHAnsi"/>
          <w:i/>
        </w:rPr>
        <w:t>Note that the</w:t>
      </w:r>
      <w:r w:rsidR="0049223A" w:rsidRPr="00D71590">
        <w:rPr>
          <w:rFonts w:cstheme="minorHAnsi"/>
          <w:i/>
        </w:rPr>
        <w:t xml:space="preserve"> method of calculation is pending.</w:t>
      </w:r>
      <w:r w:rsidR="00760C39" w:rsidRPr="00D71590">
        <w:rPr>
          <w:rFonts w:cstheme="minorHAnsi"/>
        </w:rPr>
        <w:t xml:space="preserve"> </w:t>
      </w:r>
    </w:p>
    <w:p w:rsidR="009C5890" w:rsidRPr="00D71590" w:rsidRDefault="009C5890" w:rsidP="009C5890">
      <w:pPr>
        <w:rPr>
          <w:rFonts w:cstheme="minorHAnsi"/>
          <w:b/>
        </w:rPr>
      </w:pPr>
      <w:r w:rsidRPr="00D71590">
        <w:rPr>
          <w:rFonts w:cstheme="minorHAnsi"/>
          <w:b/>
        </w:rPr>
        <w:t>Application:</w:t>
      </w:r>
    </w:p>
    <w:p w:rsidR="001C2847" w:rsidRPr="00D71590" w:rsidRDefault="009C5890" w:rsidP="001C2847">
      <w:pPr>
        <w:rPr>
          <w:rFonts w:cstheme="minorHAnsi"/>
          <w:i/>
        </w:rPr>
      </w:pPr>
      <w:r w:rsidRPr="00D71590">
        <w:rPr>
          <w:rFonts w:cstheme="minorHAnsi"/>
        </w:rPr>
        <w:t xml:space="preserve">Requirement 1:  The </w:t>
      </w:r>
      <w:proofErr w:type="spellStart"/>
      <w:r w:rsidRPr="00D71590">
        <w:rPr>
          <w:rFonts w:cstheme="minorHAnsi"/>
        </w:rPr>
        <w:t>TMeta</w:t>
      </w:r>
      <w:proofErr w:type="spellEnd"/>
      <w:r w:rsidRPr="00D71590">
        <w:rPr>
          <w:rFonts w:cstheme="minorHAnsi"/>
        </w:rPr>
        <w:t xml:space="preserve"> system will maintain an inventory of all </w:t>
      </w:r>
      <w:r w:rsidR="0049223A" w:rsidRPr="00D71590">
        <w:rPr>
          <w:rFonts w:cstheme="minorHAnsi"/>
        </w:rPr>
        <w:t xml:space="preserve">software </w:t>
      </w:r>
      <w:r w:rsidRPr="00D71590">
        <w:rPr>
          <w:rFonts w:cstheme="minorHAnsi"/>
        </w:rPr>
        <w:t xml:space="preserve">applications that are associated with updates in the MTDB.  </w:t>
      </w:r>
      <w:r w:rsidRPr="00D71590">
        <w:rPr>
          <w:rFonts w:cstheme="minorHAnsi"/>
          <w:i/>
        </w:rPr>
        <w:t xml:space="preserve">The inventory will not include applications </w:t>
      </w:r>
      <w:r w:rsidR="001D1CE5" w:rsidRPr="00D71590">
        <w:rPr>
          <w:rFonts w:cstheme="minorHAnsi"/>
          <w:i/>
        </w:rPr>
        <w:t xml:space="preserve">that </w:t>
      </w:r>
      <w:r w:rsidR="00EB1835" w:rsidRPr="00D71590">
        <w:rPr>
          <w:rFonts w:cstheme="minorHAnsi"/>
          <w:i/>
        </w:rPr>
        <w:t>do not</w:t>
      </w:r>
      <w:r w:rsidR="001D1CE5" w:rsidRPr="00D71590">
        <w:rPr>
          <w:rFonts w:cstheme="minorHAnsi"/>
          <w:i/>
        </w:rPr>
        <w:t xml:space="preserve"> record</w:t>
      </w:r>
      <w:r w:rsidR="00EB1835" w:rsidRPr="00D71590">
        <w:rPr>
          <w:rFonts w:cstheme="minorHAnsi"/>
          <w:i/>
        </w:rPr>
        <w:t xml:space="preserve"> </w:t>
      </w:r>
      <w:r w:rsidR="001D1CE5" w:rsidRPr="00D71590">
        <w:rPr>
          <w:rFonts w:cstheme="minorHAnsi"/>
          <w:i/>
        </w:rPr>
        <w:t>metadata</w:t>
      </w:r>
      <w:r w:rsidR="00EB1835" w:rsidRPr="00D71590">
        <w:rPr>
          <w:rFonts w:cstheme="minorHAnsi"/>
          <w:i/>
        </w:rPr>
        <w:t>, s</w:t>
      </w:r>
      <w:r w:rsidR="001D1CE5" w:rsidRPr="00D71590">
        <w:rPr>
          <w:rFonts w:cstheme="minorHAnsi"/>
          <w:i/>
        </w:rPr>
        <w:t>uch as feature deletes.</w:t>
      </w:r>
    </w:p>
    <w:p w:rsidR="001C2847" w:rsidRPr="00D71590" w:rsidRDefault="001C2847" w:rsidP="001C2847">
      <w:pPr>
        <w:rPr>
          <w:rFonts w:cstheme="minorHAnsi"/>
        </w:rPr>
      </w:pPr>
      <w:r w:rsidRPr="00D71590">
        <w:rPr>
          <w:rFonts w:cstheme="minorHAnsi"/>
        </w:rPr>
        <w:t xml:space="preserve">Requirement 2:  The </w:t>
      </w:r>
      <w:proofErr w:type="spellStart"/>
      <w:r w:rsidRPr="00D71590">
        <w:rPr>
          <w:rFonts w:cstheme="minorHAnsi"/>
        </w:rPr>
        <w:t>TMeta</w:t>
      </w:r>
      <w:proofErr w:type="spellEnd"/>
      <w:r w:rsidRPr="00D71590">
        <w:rPr>
          <w:rFonts w:cstheme="minorHAnsi"/>
        </w:rPr>
        <w:t xml:space="preserve"> system will assign a unique ID number to each </w:t>
      </w:r>
      <w:r w:rsidR="00EB1835" w:rsidRPr="00D71590">
        <w:rPr>
          <w:rFonts w:cstheme="minorHAnsi"/>
        </w:rPr>
        <w:t>application</w:t>
      </w:r>
      <w:r w:rsidRPr="00D71590">
        <w:rPr>
          <w:rFonts w:cstheme="minorHAnsi"/>
        </w:rPr>
        <w:t>.  This ID is mandatory</w:t>
      </w:r>
      <w:r w:rsidR="00EB1835" w:rsidRPr="00D71590">
        <w:rPr>
          <w:rFonts w:cstheme="minorHAnsi"/>
        </w:rPr>
        <w:t>.</w:t>
      </w:r>
    </w:p>
    <w:p w:rsidR="001C2847" w:rsidRPr="00D71590" w:rsidRDefault="001C2847" w:rsidP="001C2847">
      <w:pPr>
        <w:rPr>
          <w:rFonts w:cstheme="minorHAnsi"/>
        </w:rPr>
      </w:pPr>
      <w:r w:rsidRPr="00D71590">
        <w:rPr>
          <w:rFonts w:cstheme="minorHAnsi"/>
        </w:rPr>
        <w:t xml:space="preserve">Requirement 3:  The </w:t>
      </w:r>
      <w:proofErr w:type="spellStart"/>
      <w:r w:rsidRPr="00D71590">
        <w:rPr>
          <w:rFonts w:cstheme="minorHAnsi"/>
        </w:rPr>
        <w:t>TMeta</w:t>
      </w:r>
      <w:proofErr w:type="spellEnd"/>
      <w:r w:rsidRPr="00D71590">
        <w:rPr>
          <w:rFonts w:cstheme="minorHAnsi"/>
        </w:rPr>
        <w:t xml:space="preserve"> system will record a descriptive name for each </w:t>
      </w:r>
      <w:r w:rsidR="00EB1835" w:rsidRPr="00D71590">
        <w:rPr>
          <w:rFonts w:cstheme="minorHAnsi"/>
        </w:rPr>
        <w:t>application</w:t>
      </w:r>
      <w:r w:rsidRPr="00D71590">
        <w:rPr>
          <w:rFonts w:cstheme="minorHAnsi"/>
        </w:rPr>
        <w:t xml:space="preserve"> consisting of a text string of up </w:t>
      </w:r>
      <w:r w:rsidR="00EB1835" w:rsidRPr="00D71590">
        <w:rPr>
          <w:rFonts w:cstheme="minorHAnsi"/>
        </w:rPr>
        <w:t>to 100</w:t>
      </w:r>
      <w:r w:rsidRPr="00D71590">
        <w:rPr>
          <w:rFonts w:cstheme="minorHAnsi"/>
        </w:rPr>
        <w:t xml:space="preserve"> characters.  This information is mandatory.</w:t>
      </w:r>
    </w:p>
    <w:p w:rsidR="001C2847" w:rsidRPr="00D71590" w:rsidRDefault="001C2847" w:rsidP="001C2847">
      <w:pPr>
        <w:rPr>
          <w:rFonts w:cstheme="minorHAnsi"/>
          <w:i/>
        </w:rPr>
      </w:pPr>
      <w:r w:rsidRPr="00D71590">
        <w:rPr>
          <w:rFonts w:cstheme="minorHAnsi"/>
          <w:i/>
        </w:rPr>
        <w:t xml:space="preserve">Requirement 4:  The </w:t>
      </w:r>
      <w:proofErr w:type="spellStart"/>
      <w:r w:rsidRPr="00D71590">
        <w:rPr>
          <w:rFonts w:cstheme="minorHAnsi"/>
          <w:i/>
        </w:rPr>
        <w:t>TMeta</w:t>
      </w:r>
      <w:proofErr w:type="spellEnd"/>
      <w:r w:rsidRPr="00D71590">
        <w:rPr>
          <w:rFonts w:cstheme="minorHAnsi"/>
          <w:i/>
        </w:rPr>
        <w:t xml:space="preserve"> system will record</w:t>
      </w:r>
      <w:r w:rsidR="00EB1835" w:rsidRPr="00D71590">
        <w:rPr>
          <w:rFonts w:cstheme="minorHAnsi"/>
          <w:i/>
        </w:rPr>
        <w:t xml:space="preserve"> text </w:t>
      </w:r>
      <w:r w:rsidRPr="00D71590">
        <w:rPr>
          <w:rFonts w:cstheme="minorHAnsi"/>
          <w:i/>
        </w:rPr>
        <w:t>descri</w:t>
      </w:r>
      <w:r w:rsidR="00EB1835" w:rsidRPr="00D71590">
        <w:rPr>
          <w:rFonts w:cstheme="minorHAnsi"/>
          <w:i/>
        </w:rPr>
        <w:t>bing</w:t>
      </w:r>
      <w:r w:rsidRPr="00D71590">
        <w:rPr>
          <w:rFonts w:cstheme="minorHAnsi"/>
          <w:i/>
        </w:rPr>
        <w:t xml:space="preserve"> each operation consisting of a text string of up to 1000 characters.  This information is mandatory.</w:t>
      </w:r>
    </w:p>
    <w:p w:rsidR="001C2847" w:rsidRPr="00D71590" w:rsidRDefault="001C2847" w:rsidP="001C2847">
      <w:pPr>
        <w:rPr>
          <w:rFonts w:cstheme="minorHAnsi"/>
        </w:rPr>
      </w:pPr>
      <w:r w:rsidRPr="00D71590">
        <w:rPr>
          <w:rFonts w:cstheme="minorHAnsi"/>
        </w:rPr>
        <w:t xml:space="preserve">Requirement 5:  The </w:t>
      </w:r>
      <w:proofErr w:type="spellStart"/>
      <w:r w:rsidRPr="00D71590">
        <w:rPr>
          <w:rFonts w:cstheme="minorHAnsi"/>
        </w:rPr>
        <w:t>TMeta</w:t>
      </w:r>
      <w:proofErr w:type="spellEnd"/>
      <w:r w:rsidRPr="00D71590">
        <w:rPr>
          <w:rFonts w:cstheme="minorHAnsi"/>
        </w:rPr>
        <w:t xml:space="preserve"> system will record a unique descriptive abbreviation for each </w:t>
      </w:r>
      <w:r w:rsidR="002F3C1B" w:rsidRPr="00D71590">
        <w:rPr>
          <w:rFonts w:cstheme="minorHAnsi"/>
        </w:rPr>
        <w:t>application</w:t>
      </w:r>
      <w:r w:rsidRPr="00D71590">
        <w:rPr>
          <w:rFonts w:cstheme="minorHAnsi"/>
        </w:rPr>
        <w:t xml:space="preserve"> consisting of a text string of up to </w:t>
      </w:r>
      <w:proofErr w:type="gramStart"/>
      <w:r w:rsidRPr="00D71590">
        <w:rPr>
          <w:rFonts w:cstheme="minorHAnsi"/>
        </w:rPr>
        <w:t>8</w:t>
      </w:r>
      <w:proofErr w:type="gramEnd"/>
      <w:r w:rsidRPr="00D71590">
        <w:rPr>
          <w:rFonts w:cstheme="minorHAnsi"/>
        </w:rPr>
        <w:t xml:space="preserve"> characters.  This information is mandatory.</w:t>
      </w:r>
    </w:p>
    <w:p w:rsidR="00EB1835" w:rsidRPr="00D71590" w:rsidRDefault="00EB1835" w:rsidP="00EB1835">
      <w:pPr>
        <w:rPr>
          <w:rFonts w:cstheme="minorHAnsi"/>
        </w:rPr>
      </w:pPr>
      <w:r w:rsidRPr="00D71590">
        <w:rPr>
          <w:rFonts w:cstheme="minorHAnsi"/>
        </w:rPr>
        <w:t xml:space="preserve">Requirement 6:  The </w:t>
      </w:r>
      <w:proofErr w:type="spellStart"/>
      <w:r w:rsidRPr="00D71590">
        <w:rPr>
          <w:rFonts w:cstheme="minorHAnsi"/>
        </w:rPr>
        <w:t>TMeta</w:t>
      </w:r>
      <w:proofErr w:type="spellEnd"/>
      <w:r w:rsidRPr="00D71590">
        <w:rPr>
          <w:rFonts w:cstheme="minorHAnsi"/>
        </w:rPr>
        <w:t xml:space="preserve"> system will record the active/inactive status of each application.  </w:t>
      </w:r>
      <w:r w:rsidRPr="00D71590">
        <w:rPr>
          <w:rFonts w:cstheme="minorHAnsi"/>
          <w:i/>
        </w:rPr>
        <w:t xml:space="preserve">An active status application is current and available for updates.  An inactive operation </w:t>
      </w:r>
      <w:proofErr w:type="gramStart"/>
      <w:r w:rsidRPr="00D71590">
        <w:rPr>
          <w:rFonts w:cstheme="minorHAnsi"/>
          <w:i/>
        </w:rPr>
        <w:t>has been completed</w:t>
      </w:r>
      <w:proofErr w:type="gramEnd"/>
      <w:r w:rsidRPr="00D71590">
        <w:rPr>
          <w:rFonts w:cstheme="minorHAnsi"/>
          <w:i/>
        </w:rPr>
        <w:t xml:space="preserve"> and should not be associated with any new sources.</w:t>
      </w:r>
    </w:p>
    <w:p w:rsidR="001C2847" w:rsidRPr="00D71590" w:rsidRDefault="001C2847" w:rsidP="001C2847">
      <w:pPr>
        <w:rPr>
          <w:rFonts w:cstheme="minorHAnsi"/>
        </w:rPr>
      </w:pPr>
      <w:r w:rsidRPr="00D71590">
        <w:rPr>
          <w:rFonts w:cstheme="minorHAnsi"/>
        </w:rPr>
        <w:t xml:space="preserve">Requirement </w:t>
      </w:r>
      <w:r w:rsidR="004925DF" w:rsidRPr="00D71590">
        <w:rPr>
          <w:rFonts w:cstheme="minorHAnsi"/>
        </w:rPr>
        <w:t>7</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record the date that each </w:t>
      </w:r>
      <w:r w:rsidR="002F3C1B" w:rsidRPr="00D71590">
        <w:rPr>
          <w:rFonts w:cstheme="minorHAnsi"/>
        </w:rPr>
        <w:t>application</w:t>
      </w:r>
      <w:r w:rsidRPr="00D71590">
        <w:rPr>
          <w:rFonts w:cstheme="minorHAnsi"/>
        </w:rPr>
        <w:t xml:space="preserve"> ID </w:t>
      </w:r>
      <w:proofErr w:type="gramStart"/>
      <w:r w:rsidRPr="00D71590">
        <w:rPr>
          <w:rFonts w:cstheme="minorHAnsi"/>
        </w:rPr>
        <w:t>is created</w:t>
      </w:r>
      <w:proofErr w:type="gramEnd"/>
      <w:r w:rsidRPr="00D71590">
        <w:rPr>
          <w:rFonts w:cstheme="minorHAnsi"/>
        </w:rPr>
        <w:t>.  This information is mandatory.</w:t>
      </w:r>
    </w:p>
    <w:p w:rsidR="000F54C1" w:rsidRPr="00D71590" w:rsidRDefault="004925DF" w:rsidP="003347B7">
      <w:pPr>
        <w:rPr>
          <w:rFonts w:cstheme="minorHAnsi"/>
        </w:rPr>
      </w:pPr>
      <w:r w:rsidRPr="00D71590">
        <w:rPr>
          <w:rFonts w:cstheme="minorHAnsi"/>
        </w:rPr>
        <w:t xml:space="preserve">Requirement 8:  The </w:t>
      </w:r>
      <w:proofErr w:type="spellStart"/>
      <w:r w:rsidRPr="00D71590">
        <w:rPr>
          <w:rFonts w:cstheme="minorHAnsi"/>
        </w:rPr>
        <w:t>TMeta</w:t>
      </w:r>
      <w:proofErr w:type="spellEnd"/>
      <w:r w:rsidRPr="00D71590">
        <w:rPr>
          <w:rFonts w:cstheme="minorHAnsi"/>
        </w:rPr>
        <w:t xml:space="preserve"> system will maintain an optional comments field for each </w:t>
      </w:r>
      <w:r w:rsidR="002F3C1B" w:rsidRPr="00D71590">
        <w:rPr>
          <w:rFonts w:cstheme="minorHAnsi"/>
        </w:rPr>
        <w:t>application</w:t>
      </w:r>
      <w:r w:rsidRPr="00D71590">
        <w:rPr>
          <w:rFonts w:cstheme="minorHAnsi"/>
        </w:rPr>
        <w:t xml:space="preserve"> consisting of a text string of up to 500 characters.</w:t>
      </w:r>
    </w:p>
    <w:p w:rsidR="002F3C1B" w:rsidRPr="00D71590" w:rsidRDefault="002F3C1B" w:rsidP="003347B7">
      <w:pPr>
        <w:rPr>
          <w:rFonts w:cstheme="minorHAnsi"/>
          <w:b/>
        </w:rPr>
      </w:pPr>
      <w:r w:rsidRPr="00D71590">
        <w:rPr>
          <w:rFonts w:cstheme="minorHAnsi"/>
          <w:b/>
        </w:rPr>
        <w:t>Means:</w:t>
      </w:r>
    </w:p>
    <w:p w:rsidR="002F3C1B" w:rsidRPr="00D71590" w:rsidRDefault="002F3C1B" w:rsidP="002F3C1B">
      <w:pPr>
        <w:rPr>
          <w:rFonts w:cstheme="minorHAnsi"/>
          <w:i/>
        </w:rPr>
      </w:pPr>
      <w:r w:rsidRPr="00D71590">
        <w:rPr>
          <w:rFonts w:cstheme="minorHAnsi"/>
        </w:rPr>
        <w:t xml:space="preserve">Requirement 1:  The </w:t>
      </w:r>
      <w:proofErr w:type="spellStart"/>
      <w:r w:rsidRPr="00D71590">
        <w:rPr>
          <w:rFonts w:cstheme="minorHAnsi"/>
        </w:rPr>
        <w:t>TMeta</w:t>
      </w:r>
      <w:proofErr w:type="spellEnd"/>
      <w:r w:rsidRPr="00D71590">
        <w:rPr>
          <w:rFonts w:cstheme="minorHAnsi"/>
        </w:rPr>
        <w:t xml:space="preserve"> system will maintain an inventory of all valid combinations of source and application </w:t>
      </w:r>
      <w:r w:rsidR="008D41A4" w:rsidRPr="00D71590">
        <w:rPr>
          <w:rFonts w:cstheme="minorHAnsi"/>
        </w:rPr>
        <w:t>that define the metadata means used to update the MTDB</w:t>
      </w:r>
      <w:r w:rsidRPr="00D71590">
        <w:rPr>
          <w:rFonts w:cstheme="minorHAnsi"/>
          <w:i/>
        </w:rPr>
        <w:t>.</w:t>
      </w:r>
    </w:p>
    <w:p w:rsidR="008D41A4" w:rsidRPr="00D71590" w:rsidRDefault="008D41A4" w:rsidP="008D41A4">
      <w:pPr>
        <w:rPr>
          <w:rFonts w:cstheme="minorHAnsi"/>
          <w:i/>
        </w:rPr>
      </w:pPr>
      <w:r w:rsidRPr="00D71590">
        <w:rPr>
          <w:rFonts w:cstheme="minorHAnsi"/>
        </w:rPr>
        <w:lastRenderedPageBreak/>
        <w:t xml:space="preserve">Requirement 2:  The </w:t>
      </w:r>
      <w:proofErr w:type="spellStart"/>
      <w:r w:rsidRPr="00D71590">
        <w:rPr>
          <w:rFonts w:cstheme="minorHAnsi"/>
        </w:rPr>
        <w:t>TMeta</w:t>
      </w:r>
      <w:proofErr w:type="spellEnd"/>
      <w:r w:rsidRPr="00D71590">
        <w:rPr>
          <w:rFonts w:cstheme="minorHAnsi"/>
        </w:rPr>
        <w:t xml:space="preserve"> system will assign a unique ID number to each valid combination of source and application.  This ID is mandatory.  </w:t>
      </w:r>
      <w:r w:rsidRPr="00D71590">
        <w:rPr>
          <w:rFonts w:cstheme="minorHAnsi"/>
          <w:i/>
        </w:rPr>
        <w:t>The MTDB will apply the</w:t>
      </w:r>
      <w:r w:rsidR="00816047" w:rsidRPr="00D71590">
        <w:rPr>
          <w:rFonts w:cstheme="minorHAnsi"/>
          <w:i/>
        </w:rPr>
        <w:t xml:space="preserve"> </w:t>
      </w:r>
      <w:proofErr w:type="gramStart"/>
      <w:r w:rsidR="00816047" w:rsidRPr="00D71590">
        <w:rPr>
          <w:rFonts w:cstheme="minorHAnsi"/>
          <w:i/>
        </w:rPr>
        <w:t>M</w:t>
      </w:r>
      <w:r w:rsidR="00D20721" w:rsidRPr="00D71590">
        <w:rPr>
          <w:rFonts w:cstheme="minorHAnsi"/>
          <w:i/>
        </w:rPr>
        <w:t xml:space="preserve">ID </w:t>
      </w:r>
      <w:r w:rsidRPr="00D71590">
        <w:rPr>
          <w:rFonts w:cstheme="minorHAnsi"/>
          <w:i/>
        </w:rPr>
        <w:t xml:space="preserve"> to</w:t>
      </w:r>
      <w:proofErr w:type="gramEnd"/>
      <w:r w:rsidRPr="00D71590">
        <w:rPr>
          <w:rFonts w:cstheme="minorHAnsi"/>
          <w:i/>
        </w:rPr>
        <w:t xml:space="preserve"> the edge as a SMID or to update transactions (In MDHISTORY) as the source ID.</w:t>
      </w:r>
    </w:p>
    <w:p w:rsidR="00913989" w:rsidRPr="00D71590" w:rsidRDefault="00913989" w:rsidP="00913989">
      <w:pPr>
        <w:rPr>
          <w:rFonts w:cstheme="minorHAnsi"/>
        </w:rPr>
      </w:pPr>
      <w:r w:rsidRPr="00D71590">
        <w:rPr>
          <w:rFonts w:cstheme="minorHAnsi"/>
        </w:rPr>
        <w:t xml:space="preserve">Requirement 3:  The </w:t>
      </w:r>
      <w:proofErr w:type="spellStart"/>
      <w:r w:rsidRPr="00D71590">
        <w:rPr>
          <w:rFonts w:cstheme="minorHAnsi"/>
        </w:rPr>
        <w:t>TMeta</w:t>
      </w:r>
      <w:proofErr w:type="spellEnd"/>
      <w:r w:rsidRPr="00D71590">
        <w:rPr>
          <w:rFonts w:cstheme="minorHAnsi"/>
        </w:rPr>
        <w:t xml:space="preserve"> system will record the source associated with each Means.  This ID is mandatory</w:t>
      </w:r>
    </w:p>
    <w:p w:rsidR="00913989" w:rsidRPr="00D71590" w:rsidRDefault="00913989" w:rsidP="00913989">
      <w:pPr>
        <w:rPr>
          <w:rFonts w:cstheme="minorHAnsi"/>
        </w:rPr>
      </w:pPr>
      <w:r w:rsidRPr="00D71590">
        <w:rPr>
          <w:rFonts w:cstheme="minorHAnsi"/>
        </w:rPr>
        <w:t xml:space="preserve">Requirement 4:  The </w:t>
      </w:r>
      <w:proofErr w:type="spellStart"/>
      <w:r w:rsidRPr="00D71590">
        <w:rPr>
          <w:rFonts w:cstheme="minorHAnsi"/>
        </w:rPr>
        <w:t>TMeta</w:t>
      </w:r>
      <w:proofErr w:type="spellEnd"/>
      <w:r w:rsidRPr="00D71590">
        <w:rPr>
          <w:rFonts w:cstheme="minorHAnsi"/>
        </w:rPr>
        <w:t xml:space="preserve"> system will record the application associated with each Means.  This ID is mandatory</w:t>
      </w:r>
    </w:p>
    <w:p w:rsidR="00913989" w:rsidRPr="00D71590" w:rsidRDefault="00913989" w:rsidP="00913989">
      <w:pPr>
        <w:rPr>
          <w:rFonts w:cstheme="minorHAnsi"/>
        </w:rPr>
      </w:pPr>
      <w:r w:rsidRPr="00D71590">
        <w:rPr>
          <w:rFonts w:cstheme="minorHAnsi"/>
        </w:rPr>
        <w:t xml:space="preserve">Requirement </w:t>
      </w:r>
      <w:r w:rsidR="007142ED" w:rsidRPr="00D71590">
        <w:rPr>
          <w:rFonts w:cstheme="minorHAnsi"/>
        </w:rPr>
        <w:t>5</w:t>
      </w:r>
      <w:r w:rsidRPr="00D71590">
        <w:rPr>
          <w:rFonts w:cstheme="minorHAnsi"/>
        </w:rPr>
        <w:t xml:space="preserve">:  The </w:t>
      </w:r>
      <w:proofErr w:type="spellStart"/>
      <w:r w:rsidRPr="00D71590">
        <w:rPr>
          <w:rFonts w:cstheme="minorHAnsi"/>
        </w:rPr>
        <w:t>TMeta</w:t>
      </w:r>
      <w:proofErr w:type="spellEnd"/>
      <w:r w:rsidRPr="00D71590">
        <w:rPr>
          <w:rFonts w:cstheme="minorHAnsi"/>
        </w:rPr>
        <w:t xml:space="preserve"> system will maintain the adjusted spatial CQV for the Means.  </w:t>
      </w:r>
      <w:r w:rsidR="007142ED" w:rsidRPr="00D71590">
        <w:rPr>
          <w:rFonts w:cstheme="minorHAnsi"/>
        </w:rPr>
        <w:t xml:space="preserve">  Note:   </w:t>
      </w:r>
      <w:proofErr w:type="gramStart"/>
      <w:r w:rsidR="007142ED" w:rsidRPr="00D71590">
        <w:rPr>
          <w:rFonts w:cstheme="minorHAnsi"/>
        </w:rPr>
        <w:t>Metadata system software permission checks</w:t>
      </w:r>
      <w:proofErr w:type="gramEnd"/>
      <w:r w:rsidR="007142ED" w:rsidRPr="00D71590">
        <w:rPr>
          <w:rFonts w:cstheme="minorHAnsi"/>
        </w:rPr>
        <w:t xml:space="preserve"> should use this value for geometric updates.</w:t>
      </w:r>
    </w:p>
    <w:p w:rsidR="007142ED" w:rsidRPr="00D71590" w:rsidRDefault="007142ED" w:rsidP="007142ED">
      <w:pPr>
        <w:rPr>
          <w:rFonts w:cstheme="minorHAnsi"/>
        </w:rPr>
      </w:pPr>
      <w:r w:rsidRPr="00D71590">
        <w:rPr>
          <w:rFonts w:cstheme="minorHAnsi"/>
        </w:rPr>
        <w:t xml:space="preserve">Requirement 6:  The </w:t>
      </w:r>
      <w:proofErr w:type="spellStart"/>
      <w:r w:rsidRPr="00D71590">
        <w:rPr>
          <w:rFonts w:cstheme="minorHAnsi"/>
        </w:rPr>
        <w:t>TMeta</w:t>
      </w:r>
      <w:proofErr w:type="spellEnd"/>
      <w:r w:rsidRPr="00D71590">
        <w:rPr>
          <w:rFonts w:cstheme="minorHAnsi"/>
        </w:rPr>
        <w:t xml:space="preserve"> system will maintain the adjusted </w:t>
      </w:r>
      <w:proofErr w:type="spellStart"/>
      <w:r w:rsidRPr="00D71590">
        <w:rPr>
          <w:rFonts w:cstheme="minorHAnsi"/>
        </w:rPr>
        <w:t>NameCQV</w:t>
      </w:r>
      <w:proofErr w:type="spellEnd"/>
      <w:r w:rsidRPr="00D71590">
        <w:rPr>
          <w:rFonts w:cstheme="minorHAnsi"/>
        </w:rPr>
        <w:t xml:space="preserve"> for the Means.    Note:  </w:t>
      </w:r>
      <w:proofErr w:type="gramStart"/>
      <w:r w:rsidRPr="00D71590">
        <w:rPr>
          <w:rFonts w:cstheme="minorHAnsi"/>
        </w:rPr>
        <w:t>Metadata system software permission checks</w:t>
      </w:r>
      <w:proofErr w:type="gramEnd"/>
      <w:r w:rsidRPr="00D71590">
        <w:rPr>
          <w:rFonts w:cstheme="minorHAnsi"/>
        </w:rPr>
        <w:t xml:space="preserve"> should use this value for names.</w:t>
      </w:r>
    </w:p>
    <w:p w:rsidR="007142ED" w:rsidRPr="00D71590" w:rsidRDefault="007142ED" w:rsidP="007142ED">
      <w:pPr>
        <w:rPr>
          <w:rFonts w:cstheme="minorHAnsi"/>
        </w:rPr>
      </w:pPr>
      <w:r w:rsidRPr="00D71590">
        <w:rPr>
          <w:rFonts w:cstheme="minorHAnsi"/>
        </w:rPr>
        <w:t xml:space="preserve">Requirement 7:  The </w:t>
      </w:r>
      <w:proofErr w:type="spellStart"/>
      <w:r w:rsidRPr="00D71590">
        <w:rPr>
          <w:rFonts w:cstheme="minorHAnsi"/>
        </w:rPr>
        <w:t>TMeta</w:t>
      </w:r>
      <w:proofErr w:type="spellEnd"/>
      <w:r w:rsidRPr="00D71590">
        <w:rPr>
          <w:rFonts w:cstheme="minorHAnsi"/>
        </w:rPr>
        <w:t xml:space="preserve"> system will maintain an optional comments field for each application consisting of a text string of up to 500 characters.</w:t>
      </w:r>
    </w:p>
    <w:p w:rsidR="00F20CBA" w:rsidRPr="00D71590" w:rsidRDefault="00F20CBA" w:rsidP="00152DBB">
      <w:pPr>
        <w:pStyle w:val="Heading3"/>
        <w:spacing w:line="240" w:lineRule="auto"/>
        <w:rPr>
          <w:color w:val="auto"/>
        </w:rPr>
      </w:pPr>
      <w:r w:rsidRPr="00D71590">
        <w:rPr>
          <w:color w:val="auto"/>
        </w:rPr>
        <w:t>Update</w:t>
      </w:r>
      <w:r w:rsidR="000A40DC" w:rsidRPr="00D71590">
        <w:rPr>
          <w:color w:val="auto"/>
        </w:rPr>
        <w:t xml:space="preserve"> F</w:t>
      </w:r>
      <w:r w:rsidRPr="00D71590">
        <w:rPr>
          <w:color w:val="auto"/>
        </w:rPr>
        <w:t>unctionality</w:t>
      </w:r>
    </w:p>
    <w:p w:rsidR="00112E73" w:rsidRPr="00D71590" w:rsidRDefault="00112E73" w:rsidP="00152DBB">
      <w:pPr>
        <w:spacing w:after="0" w:line="240" w:lineRule="auto"/>
        <w:rPr>
          <w:rFonts w:cstheme="minorHAnsi"/>
          <w:b/>
        </w:rPr>
      </w:pPr>
    </w:p>
    <w:p w:rsidR="003347B7" w:rsidRPr="00D71590" w:rsidRDefault="003347B7" w:rsidP="00152DBB">
      <w:pPr>
        <w:spacing w:after="0" w:line="240" w:lineRule="auto"/>
        <w:rPr>
          <w:rFonts w:cstheme="minorHAnsi"/>
          <w:b/>
        </w:rPr>
      </w:pPr>
      <w:r w:rsidRPr="00D71590">
        <w:rPr>
          <w:rFonts w:cstheme="minorHAnsi"/>
          <w:b/>
        </w:rPr>
        <w:t xml:space="preserve">General System </w:t>
      </w:r>
      <w:r w:rsidR="00206909" w:rsidRPr="00D71590">
        <w:rPr>
          <w:rFonts w:cstheme="minorHAnsi"/>
          <w:b/>
        </w:rPr>
        <w:t xml:space="preserve">and System Interface </w:t>
      </w:r>
      <w:r w:rsidRPr="00D71590">
        <w:rPr>
          <w:rFonts w:cstheme="minorHAnsi"/>
          <w:b/>
        </w:rPr>
        <w:t>Requirements</w:t>
      </w:r>
    </w:p>
    <w:p w:rsidR="003C4E16" w:rsidRPr="00D71590" w:rsidRDefault="003C4E16" w:rsidP="00152DBB">
      <w:pPr>
        <w:spacing w:after="0" w:line="240" w:lineRule="auto"/>
        <w:rPr>
          <w:rFonts w:cstheme="minorHAnsi"/>
          <w:b/>
        </w:rPr>
      </w:pPr>
    </w:p>
    <w:p w:rsidR="007D405F" w:rsidRPr="00D71590" w:rsidRDefault="007D405F" w:rsidP="00573566">
      <w:pPr>
        <w:pStyle w:val="ListParagraph"/>
        <w:numPr>
          <w:ilvl w:val="0"/>
          <w:numId w:val="1"/>
        </w:numPr>
        <w:spacing w:after="0" w:line="240" w:lineRule="auto"/>
        <w:rPr>
          <w:rFonts w:asciiTheme="minorHAnsi" w:hAnsiTheme="minorHAnsi" w:cstheme="minorHAnsi"/>
        </w:rPr>
      </w:pPr>
      <w:r w:rsidRPr="00D71590">
        <w:rPr>
          <w:rFonts w:asciiTheme="minorHAnsi" w:hAnsiTheme="minorHAnsi" w:cstheme="minorHAnsi"/>
          <w:b/>
        </w:rPr>
        <w:t>SR-01-47810-13-</w:t>
      </w:r>
      <w:r w:rsidRPr="00D71590">
        <w:rPr>
          <w:rFonts w:asciiTheme="minorHAnsi" w:hAnsiTheme="minorHAnsi" w:cstheme="minorHAnsi"/>
        </w:rPr>
        <w:t>The Metadata Update System must be capable of creating a unique Operation ID.</w:t>
      </w:r>
    </w:p>
    <w:p w:rsidR="000E39A6" w:rsidRPr="00D71590" w:rsidRDefault="000E39A6" w:rsidP="00573566">
      <w:pPr>
        <w:spacing w:after="0" w:line="240" w:lineRule="auto"/>
        <w:ind w:left="360"/>
        <w:rPr>
          <w:rFonts w:cstheme="minorHAnsi"/>
        </w:rPr>
      </w:pPr>
    </w:p>
    <w:p w:rsidR="007D405F" w:rsidRPr="00D71590" w:rsidRDefault="007D405F" w:rsidP="00573566">
      <w:pPr>
        <w:pStyle w:val="ListParagraph"/>
        <w:numPr>
          <w:ilvl w:val="0"/>
          <w:numId w:val="1"/>
        </w:numPr>
        <w:spacing w:after="0" w:line="240" w:lineRule="auto"/>
        <w:rPr>
          <w:rFonts w:asciiTheme="minorHAnsi" w:hAnsiTheme="minorHAnsi" w:cstheme="minorHAnsi"/>
        </w:rPr>
      </w:pPr>
      <w:r w:rsidRPr="00D71590">
        <w:rPr>
          <w:rFonts w:asciiTheme="minorHAnsi" w:hAnsiTheme="minorHAnsi" w:cstheme="minorHAnsi"/>
          <w:b/>
        </w:rPr>
        <w:t>SR-02-47810-13-</w:t>
      </w:r>
      <w:r w:rsidRPr="00D71590">
        <w:rPr>
          <w:rFonts w:asciiTheme="minorHAnsi" w:hAnsiTheme="minorHAnsi" w:cstheme="minorHAnsi"/>
        </w:rPr>
        <w:t xml:space="preserve"> Operation ID values must</w:t>
      </w:r>
      <w:r w:rsidR="00206909" w:rsidRPr="00D71590">
        <w:rPr>
          <w:rFonts w:asciiTheme="minorHAnsi" w:hAnsiTheme="minorHAnsi" w:cstheme="minorHAnsi"/>
        </w:rPr>
        <w:t xml:space="preserve"> be traceable to a</w:t>
      </w:r>
      <w:r w:rsidR="00BC7002" w:rsidRPr="00D71590">
        <w:rPr>
          <w:rFonts w:asciiTheme="minorHAnsi" w:hAnsiTheme="minorHAnsi" w:cstheme="minorHAnsi"/>
        </w:rPr>
        <w:t xml:space="preserve"> </w:t>
      </w:r>
      <w:r w:rsidRPr="00D71590">
        <w:rPr>
          <w:rFonts w:asciiTheme="minorHAnsi" w:hAnsiTheme="minorHAnsi" w:cstheme="minorHAnsi"/>
        </w:rPr>
        <w:t xml:space="preserve">MAF/TIGER Change Request that gives authorization for </w:t>
      </w:r>
      <w:r w:rsidR="00357526" w:rsidRPr="00D71590">
        <w:rPr>
          <w:rFonts w:asciiTheme="minorHAnsi" w:hAnsiTheme="minorHAnsi" w:cstheme="minorHAnsi"/>
        </w:rPr>
        <w:t xml:space="preserve">current and future </w:t>
      </w:r>
      <w:r w:rsidRPr="00D71590">
        <w:rPr>
          <w:rFonts w:asciiTheme="minorHAnsi" w:hAnsiTheme="minorHAnsi" w:cstheme="minorHAnsi"/>
        </w:rPr>
        <w:t>projec</w:t>
      </w:r>
      <w:r w:rsidR="00357526" w:rsidRPr="00D71590">
        <w:rPr>
          <w:rFonts w:asciiTheme="minorHAnsi" w:hAnsiTheme="minorHAnsi" w:cstheme="minorHAnsi"/>
        </w:rPr>
        <w:t>ts</w:t>
      </w:r>
      <w:r w:rsidR="00D9162E" w:rsidRPr="00D71590">
        <w:rPr>
          <w:rFonts w:asciiTheme="minorHAnsi" w:hAnsiTheme="minorHAnsi" w:cstheme="minorHAnsi"/>
        </w:rPr>
        <w:t>.</w:t>
      </w:r>
      <w:r w:rsidR="00357526" w:rsidRPr="00D71590">
        <w:rPr>
          <w:rFonts w:asciiTheme="minorHAnsi" w:hAnsiTheme="minorHAnsi" w:cstheme="minorHAnsi"/>
        </w:rPr>
        <w:t xml:space="preserve">  The Change Request number (e.g., MT.CR.10840)</w:t>
      </w:r>
      <w:r w:rsidR="00D9162E" w:rsidRPr="00D71590">
        <w:rPr>
          <w:rFonts w:asciiTheme="minorHAnsi" w:hAnsiTheme="minorHAnsi" w:cstheme="minorHAnsi"/>
        </w:rPr>
        <w:t xml:space="preserve"> i</w:t>
      </w:r>
      <w:r w:rsidRPr="00D71590">
        <w:rPr>
          <w:rFonts w:asciiTheme="minorHAnsi" w:hAnsiTheme="minorHAnsi" w:cstheme="minorHAnsi"/>
        </w:rPr>
        <w:t xml:space="preserve">s an attribute of the Operation </w:t>
      </w:r>
      <w:r w:rsidRPr="00D71590">
        <w:rPr>
          <w:rFonts w:asciiTheme="minorHAnsi" w:hAnsiTheme="minorHAnsi" w:cstheme="minorHAnsi"/>
          <w:strike/>
        </w:rPr>
        <w:t>ID</w:t>
      </w:r>
      <w:r w:rsidRPr="00D71590">
        <w:rPr>
          <w:rFonts w:asciiTheme="minorHAnsi" w:hAnsiTheme="minorHAnsi" w:cstheme="minorHAnsi"/>
        </w:rPr>
        <w:t>.</w:t>
      </w:r>
    </w:p>
    <w:p w:rsidR="000E39A6" w:rsidRPr="00D71590" w:rsidRDefault="000E39A6" w:rsidP="00573566">
      <w:pPr>
        <w:pStyle w:val="ListParagraph"/>
        <w:spacing w:after="0" w:line="240" w:lineRule="auto"/>
        <w:rPr>
          <w:rFonts w:asciiTheme="minorHAnsi" w:hAnsiTheme="minorHAnsi" w:cstheme="minorHAnsi"/>
        </w:rPr>
      </w:pPr>
    </w:p>
    <w:p w:rsidR="007D405F" w:rsidRPr="00D71590" w:rsidRDefault="007D405F" w:rsidP="00573566">
      <w:pPr>
        <w:pStyle w:val="ListParagraph"/>
        <w:numPr>
          <w:ilvl w:val="0"/>
          <w:numId w:val="1"/>
        </w:numPr>
        <w:spacing w:after="0" w:line="240" w:lineRule="auto"/>
        <w:rPr>
          <w:rFonts w:asciiTheme="minorHAnsi" w:hAnsiTheme="minorHAnsi" w:cstheme="minorHAnsi"/>
        </w:rPr>
      </w:pPr>
      <w:r w:rsidRPr="00D71590">
        <w:rPr>
          <w:rFonts w:asciiTheme="minorHAnsi" w:hAnsiTheme="minorHAnsi" w:cstheme="minorHAnsi"/>
          <w:b/>
        </w:rPr>
        <w:t>SR-03-47810-13-</w:t>
      </w:r>
      <w:r w:rsidRPr="00D71590">
        <w:rPr>
          <w:rFonts w:asciiTheme="minorHAnsi" w:hAnsiTheme="minorHAnsi" w:cstheme="minorHAnsi"/>
        </w:rPr>
        <w:t xml:space="preserve"> The </w:t>
      </w:r>
      <w:proofErr w:type="spellStart"/>
      <w:r w:rsidRPr="00D71590">
        <w:rPr>
          <w:rFonts w:asciiTheme="minorHAnsi" w:hAnsiTheme="minorHAnsi" w:cstheme="minorHAnsi"/>
        </w:rPr>
        <w:t>TMeta</w:t>
      </w:r>
      <w:proofErr w:type="spellEnd"/>
      <w:r w:rsidRPr="00D71590">
        <w:rPr>
          <w:rFonts w:asciiTheme="minorHAnsi" w:hAnsiTheme="minorHAnsi" w:cstheme="minorHAnsi"/>
        </w:rPr>
        <w:t xml:space="preserve"> System must be capable of </w:t>
      </w:r>
      <w:r w:rsidR="00B40B9A" w:rsidRPr="00D71590">
        <w:rPr>
          <w:rFonts w:asciiTheme="minorHAnsi" w:hAnsiTheme="minorHAnsi" w:cstheme="minorHAnsi"/>
        </w:rPr>
        <w:t xml:space="preserve">either </w:t>
      </w:r>
      <w:r w:rsidRPr="00D71590">
        <w:rPr>
          <w:rFonts w:asciiTheme="minorHAnsi" w:hAnsiTheme="minorHAnsi" w:cstheme="minorHAnsi"/>
        </w:rPr>
        <w:t xml:space="preserve">automatically creating a MID, when notified by the GWCS/PFC database that a Community TIGER or other source file has been accepted for </w:t>
      </w:r>
      <w:r w:rsidR="00B40B9A" w:rsidRPr="00D71590">
        <w:rPr>
          <w:rFonts w:asciiTheme="minorHAnsi" w:hAnsiTheme="minorHAnsi" w:cstheme="minorHAnsi"/>
        </w:rPr>
        <w:t>update to the MTDB or on an as-needed basis.</w:t>
      </w:r>
    </w:p>
    <w:p w:rsidR="000E39A6" w:rsidRPr="00D71590" w:rsidRDefault="000E39A6" w:rsidP="00573566">
      <w:pPr>
        <w:pStyle w:val="ListParagraph"/>
        <w:spacing w:after="0" w:line="240" w:lineRule="auto"/>
        <w:rPr>
          <w:rFonts w:asciiTheme="minorHAnsi" w:hAnsiTheme="minorHAnsi" w:cstheme="minorHAnsi"/>
        </w:rPr>
      </w:pPr>
    </w:p>
    <w:p w:rsidR="007D405F" w:rsidRPr="00D71590" w:rsidRDefault="007D405F" w:rsidP="00573566">
      <w:pPr>
        <w:pStyle w:val="ListParagraph"/>
        <w:numPr>
          <w:ilvl w:val="0"/>
          <w:numId w:val="1"/>
        </w:numPr>
        <w:spacing w:after="0" w:line="240" w:lineRule="auto"/>
        <w:rPr>
          <w:rFonts w:asciiTheme="minorHAnsi" w:hAnsiTheme="minorHAnsi" w:cstheme="minorHAnsi"/>
        </w:rPr>
      </w:pPr>
      <w:r w:rsidRPr="00D71590">
        <w:rPr>
          <w:rFonts w:asciiTheme="minorHAnsi" w:hAnsiTheme="minorHAnsi" w:cstheme="minorHAnsi"/>
          <w:b/>
        </w:rPr>
        <w:t>SR-04-47810-13</w:t>
      </w:r>
      <w:r w:rsidRPr="00D71590">
        <w:rPr>
          <w:rFonts w:asciiTheme="minorHAnsi" w:hAnsiTheme="minorHAnsi" w:cstheme="minorHAnsi"/>
        </w:rPr>
        <w:t xml:space="preserve">- After the </w:t>
      </w:r>
      <w:proofErr w:type="spellStart"/>
      <w:r w:rsidRPr="00D71590">
        <w:rPr>
          <w:rFonts w:asciiTheme="minorHAnsi" w:hAnsiTheme="minorHAnsi" w:cstheme="minorHAnsi"/>
        </w:rPr>
        <w:t>TMeta</w:t>
      </w:r>
      <w:proofErr w:type="spellEnd"/>
      <w:r w:rsidRPr="00D71590">
        <w:rPr>
          <w:rFonts w:asciiTheme="minorHAnsi" w:hAnsiTheme="minorHAnsi" w:cstheme="minorHAnsi"/>
        </w:rPr>
        <w:t xml:space="preserve"> system has assigned a MID, it must communicate the MID Code back to the GWCS/PFC. </w:t>
      </w:r>
    </w:p>
    <w:p w:rsidR="000E39A6" w:rsidRPr="00D71590" w:rsidRDefault="000E39A6" w:rsidP="00573566">
      <w:pPr>
        <w:pStyle w:val="ListParagraph"/>
        <w:spacing w:after="0" w:line="240" w:lineRule="auto"/>
        <w:rPr>
          <w:rFonts w:asciiTheme="minorHAnsi" w:hAnsiTheme="minorHAnsi" w:cstheme="minorHAnsi"/>
        </w:rPr>
      </w:pPr>
    </w:p>
    <w:p w:rsidR="007D405F" w:rsidRPr="00D71590" w:rsidRDefault="007D405F" w:rsidP="00573566">
      <w:pPr>
        <w:pStyle w:val="ListParagraph"/>
        <w:numPr>
          <w:ilvl w:val="0"/>
          <w:numId w:val="1"/>
        </w:numPr>
        <w:spacing w:after="0" w:line="240" w:lineRule="auto"/>
        <w:rPr>
          <w:rFonts w:asciiTheme="minorHAnsi" w:hAnsiTheme="minorHAnsi" w:cstheme="minorHAnsi"/>
        </w:rPr>
      </w:pPr>
      <w:r w:rsidRPr="00D71590">
        <w:rPr>
          <w:rFonts w:asciiTheme="minorHAnsi" w:hAnsiTheme="minorHAnsi" w:cstheme="minorHAnsi"/>
          <w:b/>
        </w:rPr>
        <w:t>SR-05-47810-13-</w:t>
      </w:r>
      <w:r w:rsidRPr="00D71590">
        <w:rPr>
          <w:rFonts w:asciiTheme="minorHAnsi" w:hAnsiTheme="minorHAnsi" w:cstheme="minorHAnsi"/>
        </w:rPr>
        <w:t xml:space="preserve"> The </w:t>
      </w:r>
      <w:proofErr w:type="spellStart"/>
      <w:r w:rsidRPr="00D71590">
        <w:rPr>
          <w:rFonts w:asciiTheme="minorHAnsi" w:hAnsiTheme="minorHAnsi" w:cstheme="minorHAnsi"/>
        </w:rPr>
        <w:t>TMeta</w:t>
      </w:r>
      <w:proofErr w:type="spellEnd"/>
      <w:r w:rsidRPr="00D71590">
        <w:rPr>
          <w:rFonts w:asciiTheme="minorHAnsi" w:hAnsiTheme="minorHAnsi" w:cstheme="minorHAnsi"/>
        </w:rPr>
        <w:t xml:space="preserve"> system must be capable of displaying to the user, the specific entity name for the source layer for each MID in the update screens and reports.  The GWCS/PFC creates and stores the entity ID and entity name data. The entity code </w:t>
      </w:r>
      <w:proofErr w:type="gramStart"/>
      <w:r w:rsidRPr="00D71590">
        <w:rPr>
          <w:rFonts w:asciiTheme="minorHAnsi" w:hAnsiTheme="minorHAnsi" w:cstheme="minorHAnsi"/>
        </w:rPr>
        <w:t>is embedded</w:t>
      </w:r>
      <w:proofErr w:type="gramEnd"/>
      <w:r w:rsidRPr="00D71590">
        <w:rPr>
          <w:rFonts w:asciiTheme="minorHAnsi" w:hAnsiTheme="minorHAnsi" w:cstheme="minorHAnsi"/>
        </w:rPr>
        <w:t xml:space="preserve"> in the source layer ID. For example, layer ID 123456.CO06037.01, the entity is Los Angeles County, California.</w:t>
      </w:r>
    </w:p>
    <w:p w:rsidR="000E39A6" w:rsidRPr="00D71590" w:rsidRDefault="000E39A6" w:rsidP="00573566">
      <w:pPr>
        <w:pStyle w:val="ListParagraph"/>
        <w:spacing w:after="0" w:line="240" w:lineRule="auto"/>
        <w:rPr>
          <w:rFonts w:asciiTheme="minorHAnsi" w:hAnsiTheme="minorHAnsi" w:cstheme="minorHAnsi"/>
        </w:rPr>
      </w:pPr>
    </w:p>
    <w:p w:rsidR="007D405F" w:rsidRPr="00D71590" w:rsidRDefault="007D405F" w:rsidP="00573566">
      <w:pPr>
        <w:pStyle w:val="ListParagraph"/>
        <w:numPr>
          <w:ilvl w:val="0"/>
          <w:numId w:val="1"/>
        </w:numPr>
        <w:spacing w:after="0" w:line="240" w:lineRule="auto"/>
        <w:rPr>
          <w:rFonts w:asciiTheme="minorHAnsi" w:hAnsiTheme="minorHAnsi" w:cstheme="minorHAnsi"/>
        </w:rPr>
      </w:pPr>
      <w:r w:rsidRPr="00D71590">
        <w:rPr>
          <w:rFonts w:asciiTheme="minorHAnsi" w:hAnsiTheme="minorHAnsi" w:cstheme="minorHAnsi"/>
          <w:b/>
        </w:rPr>
        <w:t>SR-06-47810-13-</w:t>
      </w:r>
      <w:r w:rsidRPr="00D71590">
        <w:rPr>
          <w:rFonts w:asciiTheme="minorHAnsi" w:hAnsiTheme="minorHAnsi" w:cstheme="minorHAnsi"/>
        </w:rPr>
        <w:t xml:space="preserve"> The </w:t>
      </w:r>
      <w:proofErr w:type="spellStart"/>
      <w:r w:rsidRPr="00D71590">
        <w:rPr>
          <w:rFonts w:asciiTheme="minorHAnsi" w:hAnsiTheme="minorHAnsi" w:cstheme="minorHAnsi"/>
        </w:rPr>
        <w:t>TMeta</w:t>
      </w:r>
      <w:proofErr w:type="spellEnd"/>
      <w:r w:rsidRPr="00D71590">
        <w:rPr>
          <w:rFonts w:asciiTheme="minorHAnsi" w:hAnsiTheme="minorHAnsi" w:cstheme="minorHAnsi"/>
        </w:rPr>
        <w:t xml:space="preserve"> system must be capable of accessing and displaying in update screens and reports, the specific source file’s Entity Name, CE95, and CQV value from the GWCS/PFC.</w:t>
      </w:r>
      <w:r w:rsidR="00172715" w:rsidRPr="00D71590">
        <w:rPr>
          <w:rFonts w:asciiTheme="minorHAnsi" w:hAnsiTheme="minorHAnsi" w:cstheme="minorHAnsi"/>
        </w:rPr>
        <w:t xml:space="preserve">  However, the imagery CE95 </w:t>
      </w:r>
      <w:proofErr w:type="gramStart"/>
      <w:r w:rsidR="00172715" w:rsidRPr="00D71590">
        <w:rPr>
          <w:rFonts w:asciiTheme="minorHAnsi" w:hAnsiTheme="minorHAnsi" w:cstheme="minorHAnsi"/>
        </w:rPr>
        <w:t>must be suppressed</w:t>
      </w:r>
      <w:proofErr w:type="gramEnd"/>
      <w:r w:rsidR="00172715" w:rsidRPr="00D71590">
        <w:rPr>
          <w:rFonts w:asciiTheme="minorHAnsi" w:hAnsiTheme="minorHAnsi" w:cstheme="minorHAnsi"/>
        </w:rPr>
        <w:t xml:space="preserve"> from all such reports.</w:t>
      </w:r>
    </w:p>
    <w:p w:rsidR="000E39A6" w:rsidRPr="00D71590" w:rsidRDefault="000E39A6" w:rsidP="00573566">
      <w:pPr>
        <w:pStyle w:val="ListParagraph"/>
        <w:spacing w:after="0" w:line="240" w:lineRule="auto"/>
        <w:rPr>
          <w:rFonts w:asciiTheme="minorHAnsi" w:hAnsiTheme="minorHAnsi" w:cstheme="minorHAnsi"/>
        </w:rPr>
      </w:pPr>
    </w:p>
    <w:p w:rsidR="007D405F" w:rsidRPr="00D71590" w:rsidRDefault="007D405F" w:rsidP="00573566">
      <w:pPr>
        <w:pStyle w:val="ListParagraph"/>
        <w:numPr>
          <w:ilvl w:val="0"/>
          <w:numId w:val="1"/>
        </w:numPr>
        <w:spacing w:after="0" w:line="240" w:lineRule="auto"/>
        <w:rPr>
          <w:rFonts w:asciiTheme="minorHAnsi" w:eastAsia="Times New Roman" w:hAnsiTheme="minorHAnsi" w:cstheme="minorHAnsi"/>
          <w:szCs w:val="20"/>
        </w:rPr>
      </w:pPr>
      <w:r w:rsidRPr="00D71590">
        <w:rPr>
          <w:rFonts w:asciiTheme="minorHAnsi" w:eastAsia="Times New Roman" w:hAnsiTheme="minorHAnsi" w:cstheme="minorHAnsi"/>
          <w:b/>
          <w:szCs w:val="20"/>
        </w:rPr>
        <w:lastRenderedPageBreak/>
        <w:t>SR-44-47810-13</w:t>
      </w:r>
      <w:r w:rsidRPr="00D71590">
        <w:rPr>
          <w:rFonts w:asciiTheme="minorHAnsi" w:eastAsia="Times New Roman" w:hAnsiTheme="minorHAnsi" w:cstheme="minorHAnsi"/>
          <w:szCs w:val="20"/>
        </w:rPr>
        <w:t xml:space="preserve">- The source MID will be independent of </w:t>
      </w:r>
      <w:r w:rsidR="00172715" w:rsidRPr="00D71590">
        <w:rPr>
          <w:rFonts w:asciiTheme="minorHAnsi" w:eastAsia="Times New Roman" w:hAnsiTheme="minorHAnsi" w:cstheme="minorHAnsi"/>
          <w:szCs w:val="20"/>
        </w:rPr>
        <w:t>operation</w:t>
      </w:r>
      <w:r w:rsidRPr="00D71590">
        <w:rPr>
          <w:rFonts w:asciiTheme="minorHAnsi" w:eastAsia="Times New Roman" w:hAnsiTheme="minorHAnsi" w:cstheme="minorHAnsi"/>
          <w:szCs w:val="20"/>
        </w:rPr>
        <w:t>.</w:t>
      </w:r>
    </w:p>
    <w:p w:rsidR="000E39A6" w:rsidRPr="00D71590" w:rsidRDefault="000E39A6" w:rsidP="00573566">
      <w:pPr>
        <w:pStyle w:val="ListParagraph"/>
        <w:spacing w:after="0" w:line="240" w:lineRule="auto"/>
        <w:rPr>
          <w:rFonts w:asciiTheme="minorHAnsi" w:eastAsia="Times New Roman" w:hAnsiTheme="minorHAnsi" w:cstheme="minorHAnsi"/>
          <w:szCs w:val="20"/>
        </w:rPr>
      </w:pPr>
    </w:p>
    <w:p w:rsidR="007D405F" w:rsidRPr="00D71590" w:rsidRDefault="007D405F" w:rsidP="00573566">
      <w:pPr>
        <w:pStyle w:val="ListParagraph"/>
        <w:numPr>
          <w:ilvl w:val="0"/>
          <w:numId w:val="1"/>
        </w:numPr>
        <w:spacing w:after="0" w:line="240" w:lineRule="auto"/>
        <w:rPr>
          <w:rFonts w:asciiTheme="minorHAnsi" w:eastAsia="Times New Roman" w:hAnsiTheme="minorHAnsi" w:cstheme="minorHAnsi"/>
          <w:szCs w:val="20"/>
        </w:rPr>
      </w:pPr>
      <w:r w:rsidRPr="00D71590">
        <w:rPr>
          <w:rFonts w:asciiTheme="minorHAnsi" w:eastAsia="Times New Roman" w:hAnsiTheme="minorHAnsi" w:cstheme="minorHAnsi"/>
          <w:b/>
          <w:szCs w:val="20"/>
        </w:rPr>
        <w:t>SR-45-47810-13-</w:t>
      </w:r>
      <w:r w:rsidRPr="00D71590">
        <w:rPr>
          <w:rFonts w:asciiTheme="minorHAnsi" w:eastAsia="Times New Roman" w:hAnsiTheme="minorHAnsi" w:cstheme="minorHAnsi"/>
          <w:szCs w:val="20"/>
        </w:rPr>
        <w:t xml:space="preserve"> The source MID will be associated to an application </w:t>
      </w:r>
    </w:p>
    <w:p w:rsidR="007D405F" w:rsidRPr="00D71590" w:rsidRDefault="007D405F" w:rsidP="005A73B6">
      <w:pPr>
        <w:pStyle w:val="ListParagraph"/>
        <w:numPr>
          <w:ilvl w:val="0"/>
          <w:numId w:val="3"/>
        </w:numPr>
        <w:spacing w:after="0" w:line="240" w:lineRule="auto"/>
        <w:rPr>
          <w:rFonts w:asciiTheme="minorHAnsi" w:eastAsia="Times New Roman" w:hAnsiTheme="minorHAnsi" w:cstheme="minorHAnsi"/>
          <w:szCs w:val="20"/>
        </w:rPr>
      </w:pPr>
      <w:r w:rsidRPr="00D71590">
        <w:rPr>
          <w:rFonts w:asciiTheme="minorHAnsi" w:eastAsia="Times New Roman" w:hAnsiTheme="minorHAnsi" w:cstheme="minorHAnsi"/>
          <w:szCs w:val="20"/>
        </w:rPr>
        <w:t xml:space="preserve">The application will be flagged as batch and/or Interactive; and </w:t>
      </w:r>
    </w:p>
    <w:p w:rsidR="007D405F" w:rsidRPr="00D71590" w:rsidRDefault="007D405F" w:rsidP="005A73B6">
      <w:pPr>
        <w:pStyle w:val="ListParagraph"/>
        <w:numPr>
          <w:ilvl w:val="0"/>
          <w:numId w:val="3"/>
        </w:numPr>
        <w:spacing w:after="0" w:line="240" w:lineRule="auto"/>
        <w:rPr>
          <w:rFonts w:asciiTheme="minorHAnsi" w:eastAsia="Times New Roman" w:hAnsiTheme="minorHAnsi" w:cstheme="minorHAnsi"/>
          <w:szCs w:val="20"/>
        </w:rPr>
      </w:pPr>
      <w:r w:rsidRPr="00D71590">
        <w:rPr>
          <w:rFonts w:asciiTheme="minorHAnsi" w:eastAsia="Times New Roman" w:hAnsiTheme="minorHAnsi" w:cstheme="minorHAnsi"/>
          <w:szCs w:val="20"/>
        </w:rPr>
        <w:t>The application will have a CQV correction factor assigned to it.</w:t>
      </w:r>
    </w:p>
    <w:p w:rsidR="007D405F" w:rsidRPr="00D71590" w:rsidRDefault="007D405F" w:rsidP="005A73B6">
      <w:pPr>
        <w:pStyle w:val="ListParagraph"/>
        <w:numPr>
          <w:ilvl w:val="0"/>
          <w:numId w:val="3"/>
        </w:numPr>
        <w:spacing w:after="0" w:line="240" w:lineRule="auto"/>
        <w:rPr>
          <w:rFonts w:asciiTheme="minorHAnsi" w:eastAsia="Times New Roman" w:hAnsiTheme="minorHAnsi" w:cstheme="minorHAnsi"/>
          <w:szCs w:val="20"/>
        </w:rPr>
      </w:pPr>
      <w:r w:rsidRPr="00D71590">
        <w:rPr>
          <w:rFonts w:asciiTheme="minorHAnsi" w:eastAsia="Times New Roman" w:hAnsiTheme="minorHAnsi" w:cstheme="minorHAnsi"/>
          <w:szCs w:val="20"/>
        </w:rPr>
        <w:t>The default CQV correction factor is 1.0</w:t>
      </w:r>
    </w:p>
    <w:p w:rsidR="000E39A6" w:rsidRPr="00D71590" w:rsidRDefault="000E39A6" w:rsidP="000E39A6">
      <w:pPr>
        <w:spacing w:after="0" w:line="240" w:lineRule="auto"/>
        <w:rPr>
          <w:rFonts w:eastAsia="Times New Roman" w:cstheme="minorHAnsi"/>
          <w:szCs w:val="20"/>
        </w:rPr>
      </w:pPr>
    </w:p>
    <w:p w:rsidR="007D405F" w:rsidRPr="00D71590" w:rsidRDefault="007D405F" w:rsidP="005A73B6">
      <w:pPr>
        <w:pStyle w:val="ListParagraph"/>
        <w:numPr>
          <w:ilvl w:val="0"/>
          <w:numId w:val="4"/>
        </w:numPr>
        <w:spacing w:after="0" w:line="240" w:lineRule="auto"/>
        <w:rPr>
          <w:rFonts w:asciiTheme="minorHAnsi" w:eastAsia="Times New Roman" w:hAnsiTheme="minorHAnsi" w:cstheme="minorHAnsi"/>
          <w:szCs w:val="20"/>
        </w:rPr>
      </w:pPr>
      <w:r w:rsidRPr="00D71590">
        <w:rPr>
          <w:rFonts w:asciiTheme="minorHAnsi" w:eastAsia="Times New Roman" w:hAnsiTheme="minorHAnsi" w:cstheme="minorHAnsi"/>
          <w:b/>
          <w:szCs w:val="20"/>
        </w:rPr>
        <w:t>SR-46-47810-13</w:t>
      </w:r>
      <w:r w:rsidRPr="00D71590">
        <w:rPr>
          <w:rFonts w:asciiTheme="minorHAnsi" w:eastAsia="Times New Roman" w:hAnsiTheme="minorHAnsi" w:cstheme="minorHAnsi"/>
          <w:szCs w:val="20"/>
        </w:rPr>
        <w:t xml:space="preserve"> - The Metadata system will have the capability to calculate the Spatial CQV using the following formula and parameters where M is the CE95 value:</w:t>
      </w:r>
    </w:p>
    <w:p w:rsidR="007D405F" w:rsidRPr="00D71590" w:rsidRDefault="007D405F" w:rsidP="00293FD7">
      <w:pPr>
        <w:autoSpaceDE w:val="0"/>
        <w:autoSpaceDN w:val="0"/>
        <w:adjustRightInd w:val="0"/>
        <w:spacing w:after="0" w:line="240" w:lineRule="auto"/>
        <w:ind w:firstLine="720"/>
        <w:rPr>
          <w:rFonts w:cstheme="minorHAnsi"/>
        </w:rPr>
      </w:pPr>
      <w:r w:rsidRPr="00D71590">
        <w:rPr>
          <w:rFonts w:cstheme="minorHAnsi"/>
          <w:b/>
          <w:bCs/>
        </w:rPr>
        <w:t xml:space="preserve">CQV </w:t>
      </w:r>
      <w:r w:rsidRPr="00D71590">
        <w:rPr>
          <w:rFonts w:cstheme="minorHAnsi"/>
        </w:rPr>
        <w:t xml:space="preserve">= A - BM + </w:t>
      </w:r>
      <w:proofErr w:type="gramStart"/>
      <w:r w:rsidRPr="00D71590">
        <w:rPr>
          <w:rFonts w:cstheme="minorHAnsi"/>
        </w:rPr>
        <w:t>C(</w:t>
      </w:r>
      <w:proofErr w:type="gramEnd"/>
      <w:r w:rsidRPr="00D71590">
        <w:rPr>
          <w:rFonts w:cstheme="minorHAnsi"/>
        </w:rPr>
        <w:t>M - 13.2639)</w:t>
      </w:r>
      <w:r w:rsidRPr="00D71590">
        <w:rPr>
          <w:rFonts w:cstheme="minorHAnsi"/>
          <w:vertAlign w:val="superscript"/>
        </w:rPr>
        <w:t>2</w:t>
      </w:r>
      <w:r w:rsidRPr="00D71590">
        <w:rPr>
          <w:rFonts w:cstheme="minorHAnsi"/>
        </w:rPr>
        <w:t xml:space="preserve"> - D(M - 13.2639)</w:t>
      </w:r>
      <w:r w:rsidRPr="00D71590">
        <w:rPr>
          <w:rFonts w:cstheme="minorHAnsi"/>
          <w:vertAlign w:val="superscript"/>
        </w:rPr>
        <w:t>3</w:t>
      </w:r>
      <w:r w:rsidRPr="00D71590">
        <w:rPr>
          <w:rFonts w:cstheme="minorHAnsi"/>
        </w:rPr>
        <w:t xml:space="preserve"> + E(M - 13.2639)</w:t>
      </w:r>
      <w:r w:rsidRPr="00D71590">
        <w:rPr>
          <w:rFonts w:cstheme="minorHAnsi"/>
          <w:vertAlign w:val="superscript"/>
        </w:rPr>
        <w:t>4</w:t>
      </w:r>
      <w:r w:rsidRPr="00D71590">
        <w:rPr>
          <w:rFonts w:cstheme="minorHAnsi"/>
        </w:rPr>
        <w:t xml:space="preserve"> - </w:t>
      </w:r>
    </w:p>
    <w:p w:rsidR="007D405F" w:rsidRPr="00D71590" w:rsidRDefault="007D405F" w:rsidP="00293FD7">
      <w:pPr>
        <w:autoSpaceDE w:val="0"/>
        <w:autoSpaceDN w:val="0"/>
        <w:adjustRightInd w:val="0"/>
        <w:spacing w:after="0" w:line="240" w:lineRule="auto"/>
        <w:rPr>
          <w:rFonts w:cstheme="minorHAnsi"/>
        </w:rPr>
      </w:pPr>
      <w:r w:rsidRPr="00D71590">
        <w:rPr>
          <w:rFonts w:cstheme="minorHAnsi"/>
        </w:rPr>
        <w:t xml:space="preserve">          </w:t>
      </w:r>
      <w:r w:rsidR="00293FD7" w:rsidRPr="00D71590">
        <w:rPr>
          <w:rFonts w:cstheme="minorHAnsi"/>
        </w:rPr>
        <w:tab/>
      </w:r>
      <w:r w:rsidRPr="00D71590">
        <w:rPr>
          <w:rFonts w:cstheme="minorHAnsi"/>
        </w:rPr>
        <w:t xml:space="preserve">  </w:t>
      </w:r>
      <w:proofErr w:type="gramStart"/>
      <w:r w:rsidRPr="00D71590">
        <w:rPr>
          <w:rFonts w:cstheme="minorHAnsi"/>
        </w:rPr>
        <w:t>F(</w:t>
      </w:r>
      <w:proofErr w:type="gramEnd"/>
      <w:r w:rsidRPr="00D71590">
        <w:rPr>
          <w:rFonts w:cstheme="minorHAnsi"/>
        </w:rPr>
        <w:t>M - 13.2639)</w:t>
      </w:r>
      <w:r w:rsidRPr="00D71590">
        <w:rPr>
          <w:rFonts w:cstheme="minorHAnsi"/>
          <w:vertAlign w:val="superscript"/>
        </w:rPr>
        <w:t>5</w:t>
      </w:r>
    </w:p>
    <w:p w:rsidR="007D405F" w:rsidRPr="00D71590" w:rsidRDefault="007D405F" w:rsidP="00293FD7">
      <w:pPr>
        <w:autoSpaceDE w:val="0"/>
        <w:autoSpaceDN w:val="0"/>
        <w:adjustRightInd w:val="0"/>
        <w:spacing w:after="0" w:line="240" w:lineRule="auto"/>
        <w:rPr>
          <w:rFonts w:cstheme="minorHAnsi"/>
        </w:rPr>
      </w:pPr>
    </w:p>
    <w:p w:rsidR="007D405F" w:rsidRPr="00D71590" w:rsidRDefault="007D405F" w:rsidP="00293FD7">
      <w:pPr>
        <w:autoSpaceDE w:val="0"/>
        <w:autoSpaceDN w:val="0"/>
        <w:adjustRightInd w:val="0"/>
        <w:spacing w:after="0" w:line="240" w:lineRule="auto"/>
        <w:ind w:left="720"/>
        <w:rPr>
          <w:rFonts w:cstheme="minorHAnsi"/>
        </w:rPr>
      </w:pPr>
      <w:r w:rsidRPr="00D71590">
        <w:rPr>
          <w:rFonts w:cstheme="minorHAnsi"/>
        </w:rPr>
        <w:t xml:space="preserve">Where: </w:t>
      </w:r>
    </w:p>
    <w:p w:rsidR="007D405F" w:rsidRPr="00D71590" w:rsidRDefault="007D405F" w:rsidP="00293FD7">
      <w:pPr>
        <w:autoSpaceDE w:val="0"/>
        <w:autoSpaceDN w:val="0"/>
        <w:adjustRightInd w:val="0"/>
        <w:spacing w:after="0" w:line="240" w:lineRule="auto"/>
        <w:ind w:left="720"/>
        <w:rPr>
          <w:rFonts w:cstheme="minorHAnsi"/>
        </w:rPr>
      </w:pPr>
      <w:r w:rsidRPr="00D71590">
        <w:rPr>
          <w:rFonts w:cstheme="minorHAnsi"/>
        </w:rPr>
        <w:t>A = 101</w:t>
      </w:r>
    </w:p>
    <w:p w:rsidR="007D405F" w:rsidRPr="00D71590" w:rsidRDefault="007D405F" w:rsidP="00293FD7">
      <w:pPr>
        <w:autoSpaceDE w:val="0"/>
        <w:autoSpaceDN w:val="0"/>
        <w:adjustRightInd w:val="0"/>
        <w:spacing w:after="0" w:line="240" w:lineRule="auto"/>
        <w:ind w:left="720"/>
        <w:rPr>
          <w:rFonts w:cstheme="minorHAnsi"/>
        </w:rPr>
      </w:pPr>
      <w:r w:rsidRPr="00D71590">
        <w:rPr>
          <w:rFonts w:cstheme="minorHAnsi"/>
        </w:rPr>
        <w:t>B = 5.5</w:t>
      </w:r>
    </w:p>
    <w:p w:rsidR="007D405F" w:rsidRPr="00D71590" w:rsidRDefault="007D405F" w:rsidP="00293FD7">
      <w:pPr>
        <w:autoSpaceDE w:val="0"/>
        <w:autoSpaceDN w:val="0"/>
        <w:adjustRightInd w:val="0"/>
        <w:spacing w:after="0" w:line="240" w:lineRule="auto"/>
        <w:ind w:left="720"/>
        <w:rPr>
          <w:rFonts w:cstheme="minorHAnsi"/>
        </w:rPr>
      </w:pPr>
      <w:r w:rsidRPr="00D71590">
        <w:rPr>
          <w:rFonts w:cstheme="minorHAnsi"/>
        </w:rPr>
        <w:t>C = 0.3178065</w:t>
      </w:r>
    </w:p>
    <w:p w:rsidR="007D405F" w:rsidRPr="00D71590" w:rsidRDefault="007D405F" w:rsidP="00293FD7">
      <w:pPr>
        <w:autoSpaceDE w:val="0"/>
        <w:autoSpaceDN w:val="0"/>
        <w:adjustRightInd w:val="0"/>
        <w:spacing w:after="0" w:line="240" w:lineRule="auto"/>
        <w:ind w:left="720"/>
        <w:rPr>
          <w:rFonts w:cstheme="minorHAnsi"/>
        </w:rPr>
      </w:pPr>
      <w:r w:rsidRPr="00D71590">
        <w:rPr>
          <w:rFonts w:cstheme="minorHAnsi"/>
        </w:rPr>
        <w:t>D = 0.007968</w:t>
      </w:r>
    </w:p>
    <w:p w:rsidR="007D405F" w:rsidRPr="00D71590" w:rsidRDefault="007D405F" w:rsidP="00293FD7">
      <w:pPr>
        <w:autoSpaceDE w:val="0"/>
        <w:autoSpaceDN w:val="0"/>
        <w:adjustRightInd w:val="0"/>
        <w:spacing w:after="0" w:line="240" w:lineRule="auto"/>
        <w:ind w:left="720"/>
        <w:rPr>
          <w:rFonts w:cstheme="minorHAnsi"/>
        </w:rPr>
      </w:pPr>
      <w:r w:rsidRPr="00D71590">
        <w:rPr>
          <w:rFonts w:cstheme="minorHAnsi"/>
        </w:rPr>
        <w:t>E = 0.0004752</w:t>
      </w:r>
    </w:p>
    <w:p w:rsidR="007D405F" w:rsidRPr="00D71590" w:rsidRDefault="007D405F" w:rsidP="00293FD7">
      <w:pPr>
        <w:spacing w:after="0" w:line="240" w:lineRule="auto"/>
        <w:ind w:left="720"/>
        <w:rPr>
          <w:rFonts w:cstheme="minorHAnsi"/>
        </w:rPr>
      </w:pPr>
      <w:r w:rsidRPr="00D71590">
        <w:rPr>
          <w:rFonts w:cstheme="minorHAnsi"/>
        </w:rPr>
        <w:t>F = 0.0000218</w:t>
      </w:r>
    </w:p>
    <w:p w:rsidR="007D405F" w:rsidRPr="00D71590" w:rsidRDefault="007D405F" w:rsidP="00293FD7">
      <w:pPr>
        <w:spacing w:after="0" w:line="240" w:lineRule="auto"/>
        <w:ind w:left="720"/>
        <w:rPr>
          <w:rFonts w:eastAsia="Times New Roman" w:cstheme="minorHAnsi"/>
          <w:szCs w:val="20"/>
        </w:rPr>
      </w:pPr>
      <w:r w:rsidRPr="00D71590">
        <w:rPr>
          <w:rFonts w:cstheme="minorHAnsi"/>
        </w:rPr>
        <w:t>Example:  For a Value of M = 3.79 the resulting CQV = 121</w:t>
      </w:r>
    </w:p>
    <w:p w:rsidR="00293FD7" w:rsidRPr="00D71590" w:rsidRDefault="00293FD7" w:rsidP="00293FD7">
      <w:pPr>
        <w:spacing w:after="0" w:line="240" w:lineRule="auto"/>
        <w:rPr>
          <w:rFonts w:eastAsia="Times New Roman" w:cstheme="minorHAnsi"/>
          <w:szCs w:val="20"/>
        </w:rPr>
      </w:pPr>
    </w:p>
    <w:p w:rsidR="007D405F" w:rsidRPr="00D71590" w:rsidRDefault="007D405F" w:rsidP="005A73B6">
      <w:pPr>
        <w:pStyle w:val="ListParagraph"/>
        <w:numPr>
          <w:ilvl w:val="0"/>
          <w:numId w:val="4"/>
        </w:numPr>
        <w:spacing w:after="0" w:line="240" w:lineRule="auto"/>
        <w:rPr>
          <w:rFonts w:asciiTheme="minorHAnsi" w:hAnsiTheme="minorHAnsi" w:cstheme="minorHAnsi"/>
          <w:b/>
        </w:rPr>
      </w:pPr>
      <w:r w:rsidRPr="00D71590">
        <w:rPr>
          <w:rFonts w:asciiTheme="minorHAnsi" w:eastAsia="Times New Roman" w:hAnsiTheme="minorHAnsi" w:cstheme="minorHAnsi"/>
          <w:b/>
          <w:szCs w:val="20"/>
        </w:rPr>
        <w:t>SR-47-47810-13 -</w:t>
      </w:r>
      <w:r w:rsidRPr="00D71590">
        <w:rPr>
          <w:rFonts w:asciiTheme="minorHAnsi" w:eastAsia="Times New Roman" w:hAnsiTheme="minorHAnsi" w:cstheme="minorHAnsi"/>
          <w:szCs w:val="20"/>
        </w:rPr>
        <w:t>The metadata system will have the capability to export the CQV to the GWCS/PFC.</w:t>
      </w:r>
    </w:p>
    <w:p w:rsidR="000A40DC" w:rsidRPr="00D71590" w:rsidRDefault="000A40DC" w:rsidP="000A40DC">
      <w:pPr>
        <w:pStyle w:val="ListParagraph"/>
        <w:spacing w:after="0" w:line="240" w:lineRule="auto"/>
        <w:rPr>
          <w:rFonts w:asciiTheme="minorHAnsi" w:hAnsiTheme="minorHAnsi" w:cstheme="minorHAnsi"/>
          <w:b/>
        </w:rPr>
      </w:pPr>
    </w:p>
    <w:p w:rsidR="000A40DC" w:rsidRPr="00D71590" w:rsidRDefault="000A40DC" w:rsidP="000A40DC">
      <w:pPr>
        <w:pStyle w:val="ListParagraph"/>
        <w:numPr>
          <w:ilvl w:val="0"/>
          <w:numId w:val="4"/>
        </w:numPr>
        <w:shd w:val="clear" w:color="auto" w:fill="FFFFFF"/>
        <w:spacing w:after="0" w:line="240" w:lineRule="auto"/>
        <w:rPr>
          <w:rFonts w:asciiTheme="minorHAnsi" w:eastAsia="Times New Roman" w:hAnsiTheme="minorHAnsi" w:cstheme="minorHAnsi"/>
        </w:rPr>
      </w:pPr>
      <w:r w:rsidRPr="00D71590">
        <w:rPr>
          <w:rFonts w:asciiTheme="minorHAnsi" w:eastAsia="Times New Roman" w:hAnsiTheme="minorHAnsi" w:cstheme="minorHAnsi"/>
        </w:rPr>
        <w:t xml:space="preserve">To automate the creation of the MID codes it is necessary to know the default set of applications that we </w:t>
      </w:r>
      <w:proofErr w:type="gramStart"/>
      <w:r w:rsidRPr="00D71590">
        <w:rPr>
          <w:rFonts w:asciiTheme="minorHAnsi" w:eastAsia="Times New Roman" w:hAnsiTheme="minorHAnsi" w:cstheme="minorHAnsi"/>
        </w:rPr>
        <w:t>will</w:t>
      </w:r>
      <w:proofErr w:type="gramEnd"/>
      <w:r w:rsidRPr="00D71590">
        <w:rPr>
          <w:rFonts w:asciiTheme="minorHAnsi" w:eastAsia="Times New Roman" w:hAnsiTheme="minorHAnsi" w:cstheme="minorHAnsi"/>
        </w:rPr>
        <w:t xml:space="preserve"> use with the source files to update the MTDB.  There is no requirement to use the MID or make any updates using any of the default applications. The default of applications  are:</w:t>
      </w:r>
    </w:p>
    <w:p w:rsidR="000A40DC" w:rsidRPr="00D71590" w:rsidRDefault="000A40DC" w:rsidP="000A40DC">
      <w:pPr>
        <w:shd w:val="clear" w:color="auto" w:fill="FFFFFF"/>
        <w:spacing w:after="0" w:line="240" w:lineRule="auto"/>
        <w:ind w:left="2160"/>
        <w:rPr>
          <w:rFonts w:eastAsia="Times New Roman" w:cstheme="minorHAnsi"/>
        </w:rPr>
      </w:pPr>
      <w:r w:rsidRPr="00D71590">
        <w:rPr>
          <w:rFonts w:eastAsia="Times New Roman" w:cstheme="minorHAnsi"/>
        </w:rPr>
        <w:t xml:space="preserve">Upload Software for MTAIP            </w:t>
      </w:r>
    </w:p>
    <w:p w:rsidR="000A40DC" w:rsidRPr="00D71590" w:rsidRDefault="000A40DC" w:rsidP="000A40DC">
      <w:pPr>
        <w:shd w:val="clear" w:color="auto" w:fill="FFFFFF"/>
        <w:spacing w:after="0" w:line="240" w:lineRule="auto"/>
        <w:ind w:left="2160"/>
        <w:rPr>
          <w:rFonts w:eastAsia="Times New Roman" w:cstheme="minorHAnsi"/>
        </w:rPr>
      </w:pPr>
      <w:r w:rsidRPr="00D71590">
        <w:rPr>
          <w:rFonts w:eastAsia="Times New Roman" w:cstheme="minorHAnsi"/>
        </w:rPr>
        <w:t xml:space="preserve">Upload Software after MTAIP         </w:t>
      </w:r>
    </w:p>
    <w:p w:rsidR="000A40DC" w:rsidRPr="00D71590" w:rsidRDefault="000A40DC" w:rsidP="000A40DC">
      <w:pPr>
        <w:shd w:val="clear" w:color="auto" w:fill="FFFFFF"/>
        <w:spacing w:after="0" w:line="240" w:lineRule="auto"/>
        <w:ind w:left="2160"/>
        <w:rPr>
          <w:rFonts w:eastAsia="Times New Roman" w:cstheme="minorHAnsi"/>
        </w:rPr>
      </w:pPr>
      <w:r w:rsidRPr="00D71590">
        <w:rPr>
          <w:rFonts w:eastAsia="Times New Roman" w:cstheme="minorHAnsi"/>
        </w:rPr>
        <w:t>Batch Conflation Software           </w:t>
      </w:r>
    </w:p>
    <w:p w:rsidR="000A40DC" w:rsidRPr="00D71590" w:rsidRDefault="000A40DC" w:rsidP="000A40DC">
      <w:pPr>
        <w:shd w:val="clear" w:color="auto" w:fill="FFFFFF"/>
        <w:spacing w:after="0" w:line="240" w:lineRule="auto"/>
        <w:ind w:left="2160"/>
        <w:rPr>
          <w:rFonts w:eastAsia="Times New Roman" w:cstheme="minorHAnsi"/>
        </w:rPr>
      </w:pPr>
      <w:r w:rsidRPr="00D71590">
        <w:rPr>
          <w:rFonts w:eastAsia="Times New Roman" w:cstheme="minorHAnsi"/>
        </w:rPr>
        <w:t xml:space="preserve">Batch Confirmation Software          </w:t>
      </w:r>
    </w:p>
    <w:p w:rsidR="000A40DC" w:rsidRPr="00D71590" w:rsidRDefault="000A40DC" w:rsidP="000A40DC">
      <w:pPr>
        <w:shd w:val="clear" w:color="auto" w:fill="FFFFFF"/>
        <w:spacing w:after="0" w:line="240" w:lineRule="auto"/>
        <w:rPr>
          <w:rFonts w:eastAsia="Times New Roman" w:cstheme="minorHAnsi"/>
        </w:rPr>
      </w:pPr>
    </w:p>
    <w:p w:rsidR="0074156D" w:rsidRPr="00D71590" w:rsidRDefault="0074156D" w:rsidP="0074156D">
      <w:pPr>
        <w:shd w:val="clear" w:color="auto" w:fill="FFFFFF"/>
        <w:spacing w:after="0" w:line="240" w:lineRule="auto"/>
        <w:ind w:left="360"/>
        <w:rPr>
          <w:rFonts w:eastAsia="Times New Roman" w:cstheme="minorHAnsi"/>
          <w:b/>
        </w:rPr>
      </w:pPr>
      <w:r w:rsidRPr="00D71590">
        <w:rPr>
          <w:rFonts w:eastAsia="Times New Roman" w:cstheme="minorHAnsi"/>
          <w:b/>
        </w:rPr>
        <w:t>General recommendations:</w:t>
      </w:r>
    </w:p>
    <w:p w:rsidR="0074156D" w:rsidRPr="00D71590" w:rsidRDefault="0074156D" w:rsidP="000A40DC">
      <w:pPr>
        <w:shd w:val="clear" w:color="auto" w:fill="FFFFFF"/>
        <w:spacing w:after="0" w:line="240" w:lineRule="auto"/>
        <w:rPr>
          <w:rFonts w:eastAsia="Times New Roman" w:cstheme="minorHAnsi"/>
        </w:rPr>
      </w:pPr>
    </w:p>
    <w:p w:rsidR="00F73503" w:rsidRPr="00D71590" w:rsidRDefault="0074156D" w:rsidP="00172715">
      <w:pPr>
        <w:spacing w:after="0" w:line="240" w:lineRule="auto"/>
        <w:ind w:left="720"/>
        <w:rPr>
          <w:rFonts w:cstheme="minorHAnsi"/>
          <w:noProof/>
        </w:rPr>
      </w:pPr>
      <w:r w:rsidRPr="00D71590">
        <w:rPr>
          <w:rFonts w:cstheme="minorHAnsi"/>
          <w:noProof/>
        </w:rPr>
        <w:t>T</w:t>
      </w:r>
      <w:r w:rsidR="00172715" w:rsidRPr="00D71590">
        <w:rPr>
          <w:rFonts w:cstheme="minorHAnsi"/>
          <w:noProof/>
        </w:rPr>
        <w:t>he system should create MIDs on an as needed basis to avoid creating large numbers o</w:t>
      </w:r>
      <w:r w:rsidRPr="00D71590">
        <w:rPr>
          <w:rFonts w:cstheme="minorHAnsi"/>
          <w:noProof/>
        </w:rPr>
        <w:t>f</w:t>
      </w:r>
      <w:r w:rsidR="00172715" w:rsidRPr="00D71590">
        <w:rPr>
          <w:rFonts w:cstheme="minorHAnsi"/>
          <w:noProof/>
        </w:rPr>
        <w:t xml:space="preserve"> unused MIDs.</w:t>
      </w:r>
    </w:p>
    <w:p w:rsidR="0074156D" w:rsidRPr="00D71590" w:rsidRDefault="0074156D" w:rsidP="00172715">
      <w:pPr>
        <w:spacing w:after="0" w:line="240" w:lineRule="auto"/>
        <w:ind w:left="720"/>
        <w:rPr>
          <w:rFonts w:cstheme="minorHAnsi"/>
          <w:noProof/>
        </w:rPr>
      </w:pPr>
    </w:p>
    <w:p w:rsidR="0074156D" w:rsidRPr="00D71590" w:rsidRDefault="0074156D" w:rsidP="00172715">
      <w:pPr>
        <w:spacing w:after="0" w:line="240" w:lineRule="auto"/>
        <w:ind w:left="720"/>
        <w:rPr>
          <w:rFonts w:cstheme="minorHAnsi"/>
          <w:noProof/>
        </w:rPr>
      </w:pPr>
      <w:r w:rsidRPr="00D71590">
        <w:rPr>
          <w:rFonts w:cstheme="minorHAnsi"/>
          <w:noProof/>
        </w:rPr>
        <w:t>MIDs that remain unused (not associated to any MTDB data or transactions) long after the completion of the project that acquired the sources for update, may be purged from TMeta.</w:t>
      </w:r>
    </w:p>
    <w:p w:rsidR="00172715" w:rsidRPr="00D71590" w:rsidRDefault="00172715" w:rsidP="00F73503">
      <w:pPr>
        <w:spacing w:after="0" w:line="240" w:lineRule="auto"/>
        <w:rPr>
          <w:rFonts w:cstheme="minorHAnsi"/>
          <w:b/>
          <w:noProof/>
        </w:rPr>
      </w:pPr>
    </w:p>
    <w:p w:rsidR="00172715" w:rsidRPr="00D71590" w:rsidRDefault="00172715" w:rsidP="00F73503">
      <w:pPr>
        <w:spacing w:after="0" w:line="240" w:lineRule="auto"/>
        <w:rPr>
          <w:rFonts w:cstheme="minorHAnsi"/>
          <w:b/>
          <w:noProof/>
        </w:rPr>
      </w:pPr>
    </w:p>
    <w:p w:rsidR="00EB1331" w:rsidRPr="00D71590" w:rsidRDefault="00D723BD" w:rsidP="00F73503">
      <w:pPr>
        <w:spacing w:after="0" w:line="240" w:lineRule="auto"/>
        <w:rPr>
          <w:rFonts w:cstheme="minorHAnsi"/>
          <w:b/>
          <w:noProof/>
        </w:rPr>
      </w:pPr>
      <w:r w:rsidRPr="00D71590">
        <w:rPr>
          <w:rFonts w:cstheme="minorHAnsi"/>
          <w:b/>
          <w:noProof/>
        </w:rPr>
        <w:t>Accessing Legacy Data Requirements</w:t>
      </w:r>
    </w:p>
    <w:p w:rsidR="00F73503" w:rsidRPr="00D71590" w:rsidRDefault="00F73503" w:rsidP="00F73503">
      <w:pPr>
        <w:pStyle w:val="BodyText"/>
        <w:spacing w:after="0" w:line="240" w:lineRule="auto"/>
        <w:rPr>
          <w:rFonts w:asciiTheme="minorHAnsi" w:hAnsiTheme="minorHAnsi" w:cstheme="minorHAnsi"/>
          <w:lang w:val="en-US"/>
        </w:rPr>
      </w:pPr>
    </w:p>
    <w:p w:rsidR="00D723BD" w:rsidRPr="00D71590" w:rsidRDefault="00D723BD" w:rsidP="00F73503">
      <w:pPr>
        <w:pStyle w:val="BodyText"/>
        <w:spacing w:after="0" w:line="240" w:lineRule="auto"/>
        <w:rPr>
          <w:rFonts w:asciiTheme="minorHAnsi" w:hAnsiTheme="minorHAnsi" w:cstheme="minorHAnsi"/>
          <w:lang w:val="en-US"/>
        </w:rPr>
      </w:pPr>
      <w:r w:rsidRPr="00D71590">
        <w:rPr>
          <w:rFonts w:asciiTheme="minorHAnsi" w:hAnsiTheme="minorHAnsi" w:cstheme="minorHAnsi"/>
          <w:b/>
          <w:lang w:val="en-US"/>
        </w:rPr>
        <w:t>SR-07-47810-13 -</w:t>
      </w:r>
      <w:r w:rsidRPr="00D71590">
        <w:rPr>
          <w:rFonts w:asciiTheme="minorHAnsi" w:hAnsiTheme="minorHAnsi" w:cstheme="minorHAnsi"/>
          <w:lang w:val="en-US"/>
        </w:rPr>
        <w:t xml:space="preserve"> The </w:t>
      </w:r>
      <w:proofErr w:type="spellStart"/>
      <w:r w:rsidRPr="00D71590">
        <w:rPr>
          <w:rFonts w:asciiTheme="minorHAnsi" w:hAnsiTheme="minorHAnsi" w:cstheme="minorHAnsi"/>
          <w:lang w:val="en-US"/>
        </w:rPr>
        <w:t>TMeta</w:t>
      </w:r>
      <w:proofErr w:type="spellEnd"/>
      <w:r w:rsidRPr="00D71590">
        <w:rPr>
          <w:rFonts w:asciiTheme="minorHAnsi" w:hAnsiTheme="minorHAnsi" w:cstheme="minorHAnsi"/>
          <w:lang w:val="en-US"/>
        </w:rPr>
        <w:t xml:space="preserve"> system must be capable of retrieving specific data such as operations, and MIDs, CE95, and CQVs previously used to update the MTDB.</w:t>
      </w:r>
    </w:p>
    <w:p w:rsidR="00F73503" w:rsidRPr="00D71590" w:rsidRDefault="00F73503" w:rsidP="00F73503">
      <w:pPr>
        <w:spacing w:after="0" w:line="240" w:lineRule="auto"/>
        <w:rPr>
          <w:rFonts w:cstheme="minorHAnsi"/>
          <w:b/>
        </w:rPr>
      </w:pPr>
    </w:p>
    <w:p w:rsidR="00DB3CCB" w:rsidRPr="00D71590" w:rsidRDefault="005B436F" w:rsidP="00FA70D0">
      <w:r>
        <w:object w:dxaOrig="9360" w:dyaOrig="5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75.25pt" o:ole="">
            <v:imagedata r:id="rId9" o:title=""/>
          </v:shape>
          <o:OLEObject Type="Embed" ProgID="SmartDraw.2" ShapeID="_x0000_i1025" DrawAspect="Content" ObjectID="_1446978729" r:id="rId10"/>
        </w:object>
      </w:r>
    </w:p>
    <w:p w:rsidR="007142ED" w:rsidRPr="00D71590" w:rsidRDefault="007142ED" w:rsidP="00E644D1">
      <w:pPr>
        <w:rPr>
          <w:b/>
          <w:u w:val="single"/>
        </w:rPr>
      </w:pPr>
    </w:p>
    <w:p w:rsidR="00824311" w:rsidRPr="00D71590" w:rsidRDefault="00824311" w:rsidP="00E644D1">
      <w:r w:rsidRPr="00D71590">
        <w:t xml:space="preserve">The </w:t>
      </w:r>
      <w:proofErr w:type="spellStart"/>
      <w:r w:rsidRPr="00D71590">
        <w:t>TM</w:t>
      </w:r>
      <w:r w:rsidR="009A740D" w:rsidRPr="00D71590">
        <w:t>eta</w:t>
      </w:r>
      <w:proofErr w:type="spellEnd"/>
      <w:r w:rsidR="009A740D" w:rsidRPr="00D71590">
        <w:t xml:space="preserve"> </w:t>
      </w:r>
      <w:r w:rsidR="00A82417" w:rsidRPr="00D71590">
        <w:t xml:space="preserve">database design </w:t>
      </w:r>
      <w:r w:rsidRPr="00D71590">
        <w:t xml:space="preserve">has </w:t>
      </w:r>
      <w:r w:rsidR="009A3606" w:rsidRPr="00D71590">
        <w:t xml:space="preserve">four </w:t>
      </w:r>
      <w:r w:rsidRPr="00D71590">
        <w:t>tables</w:t>
      </w:r>
      <w:r w:rsidR="00A82417" w:rsidRPr="00D71590">
        <w:t xml:space="preserve"> </w:t>
      </w:r>
      <w:proofErr w:type="gramStart"/>
      <w:r w:rsidR="00A82417" w:rsidRPr="00D71590">
        <w:t>for</w:t>
      </w:r>
      <w:r w:rsidRPr="00D71590">
        <w:t>:</w:t>
      </w:r>
      <w:proofErr w:type="gramEnd"/>
      <w:r w:rsidRPr="00D71590">
        <w:t xml:space="preserve"> </w:t>
      </w:r>
      <w:r w:rsidR="009A740D" w:rsidRPr="00D71590">
        <w:t xml:space="preserve"> </w:t>
      </w:r>
      <w:r w:rsidRPr="00D71590">
        <w:t xml:space="preserve">operations, sources, applications and </w:t>
      </w:r>
      <w:r w:rsidR="00C46CB5" w:rsidRPr="00D71590">
        <w:t>MID</w:t>
      </w:r>
      <w:r w:rsidR="00837066" w:rsidRPr="00D71590">
        <w:t xml:space="preserve">. The operations table </w:t>
      </w:r>
      <w:proofErr w:type="gramStart"/>
      <w:r w:rsidR="00837066" w:rsidRPr="00D71590">
        <w:t xml:space="preserve">is </w:t>
      </w:r>
      <w:r w:rsidR="00CE1F45" w:rsidRPr="00D71590">
        <w:t>separated</w:t>
      </w:r>
      <w:proofErr w:type="gramEnd"/>
      <w:r w:rsidR="00A82417" w:rsidRPr="00D71590">
        <w:t xml:space="preserve"> from/not linked</w:t>
      </w:r>
      <w:r w:rsidR="00CE1F45" w:rsidRPr="00D71590">
        <w:t xml:space="preserve"> </w:t>
      </w:r>
      <w:r w:rsidR="00A82417" w:rsidRPr="00D71590">
        <w:t>to</w:t>
      </w:r>
      <w:r w:rsidR="00CE1F45" w:rsidRPr="00D71590">
        <w:t xml:space="preserve"> sources, applications</w:t>
      </w:r>
      <w:r w:rsidR="00A82417" w:rsidRPr="00D71590">
        <w:t>,</w:t>
      </w:r>
      <w:r w:rsidR="00CE1F45" w:rsidRPr="00D71590">
        <w:t xml:space="preserve"> and means.</w:t>
      </w:r>
    </w:p>
    <w:p w:rsidR="007142ED" w:rsidRPr="00D71590" w:rsidRDefault="007142ED" w:rsidP="007142ED">
      <w:pPr>
        <w:pStyle w:val="Heading3"/>
        <w:rPr>
          <w:color w:val="auto"/>
        </w:rPr>
      </w:pPr>
      <w:r w:rsidRPr="00D71590">
        <w:rPr>
          <w:color w:val="auto"/>
        </w:rPr>
        <w:t xml:space="preserve">Relationship </w:t>
      </w:r>
      <w:r w:rsidR="006A4F4C" w:rsidRPr="00D71590">
        <w:rPr>
          <w:color w:val="auto"/>
        </w:rPr>
        <w:t xml:space="preserve">and Data Content </w:t>
      </w:r>
      <w:r w:rsidRPr="00D71590">
        <w:rPr>
          <w:color w:val="auto"/>
        </w:rPr>
        <w:t>Rules</w:t>
      </w:r>
    </w:p>
    <w:p w:rsidR="008B4C1C" w:rsidRPr="00D71590" w:rsidRDefault="008B4C1C" w:rsidP="00FA70D0">
      <w:pPr>
        <w:spacing w:before="240" w:after="0" w:line="240" w:lineRule="auto"/>
        <w:rPr>
          <w:rFonts w:eastAsia="Times New Roman" w:cstheme="minorHAnsi"/>
          <w:bCs/>
        </w:rPr>
      </w:pPr>
      <w:r w:rsidRPr="00D71590">
        <w:rPr>
          <w:rFonts w:eastAsia="Times New Roman" w:cstheme="minorHAnsi"/>
          <w:bCs/>
        </w:rPr>
        <w:t xml:space="preserve">This section covers the rules that specify the data content of the </w:t>
      </w:r>
      <w:proofErr w:type="spellStart"/>
      <w:r w:rsidRPr="00D71590">
        <w:rPr>
          <w:rFonts w:eastAsia="Times New Roman" w:cstheme="minorHAnsi"/>
          <w:bCs/>
        </w:rPr>
        <w:t>TMeta</w:t>
      </w:r>
      <w:proofErr w:type="spellEnd"/>
      <w:r w:rsidRPr="00D71590">
        <w:rPr>
          <w:rFonts w:eastAsia="Times New Roman" w:cstheme="minorHAnsi"/>
          <w:bCs/>
        </w:rPr>
        <w:t xml:space="preserve"> </w:t>
      </w:r>
      <w:r w:rsidR="006A6F18" w:rsidRPr="00D71590">
        <w:rPr>
          <w:rFonts w:eastAsia="Times New Roman" w:cstheme="minorHAnsi"/>
          <w:bCs/>
        </w:rPr>
        <w:t xml:space="preserve">Data </w:t>
      </w:r>
      <w:r w:rsidRPr="00D71590">
        <w:rPr>
          <w:rFonts w:eastAsia="Times New Roman" w:cstheme="minorHAnsi"/>
          <w:bCs/>
        </w:rPr>
        <w:t>Table</w:t>
      </w:r>
      <w:r w:rsidR="006A6F18" w:rsidRPr="00D71590">
        <w:rPr>
          <w:rFonts w:eastAsia="Times New Roman" w:cstheme="minorHAnsi"/>
          <w:bCs/>
        </w:rPr>
        <w:t>s.</w:t>
      </w:r>
    </w:p>
    <w:p w:rsidR="006A4F4C" w:rsidRPr="00D71590" w:rsidRDefault="006A4F4C" w:rsidP="008B4C1C">
      <w:pPr>
        <w:spacing w:after="0" w:line="240" w:lineRule="auto"/>
        <w:rPr>
          <w:rFonts w:eastAsia="Times New Roman" w:cstheme="minorHAnsi"/>
          <w:b/>
          <w:bCs/>
        </w:rPr>
      </w:pPr>
    </w:p>
    <w:p w:rsidR="006A4F4C" w:rsidRPr="00D71590" w:rsidRDefault="006A4F4C" w:rsidP="008B4C1C">
      <w:pPr>
        <w:spacing w:after="0" w:line="240" w:lineRule="auto"/>
        <w:rPr>
          <w:rFonts w:eastAsia="Times New Roman" w:cstheme="minorHAnsi"/>
          <w:b/>
          <w:bCs/>
        </w:rPr>
      </w:pPr>
    </w:p>
    <w:p w:rsidR="00E644D1" w:rsidRPr="00D71590" w:rsidRDefault="00E644D1" w:rsidP="008B4C1C">
      <w:pPr>
        <w:spacing w:after="0" w:line="240" w:lineRule="auto"/>
        <w:ind w:left="540"/>
        <w:rPr>
          <w:rFonts w:eastAsia="Times New Roman" w:cstheme="minorHAnsi"/>
          <w:b/>
          <w:bCs/>
        </w:rPr>
      </w:pPr>
      <w:r w:rsidRPr="00D71590">
        <w:rPr>
          <w:rFonts w:eastAsia="Times New Roman" w:cstheme="minorHAnsi"/>
          <w:b/>
          <w:bCs/>
        </w:rPr>
        <w:t>MDOPERATIONS table</w:t>
      </w:r>
    </w:p>
    <w:p w:rsidR="00E644D1" w:rsidRPr="00D71590" w:rsidRDefault="00E644D1" w:rsidP="00E644D1">
      <w:pPr>
        <w:spacing w:after="0" w:line="240" w:lineRule="auto"/>
        <w:rPr>
          <w:rFonts w:eastAsia="Times New Roman" w:cstheme="minorHAnsi"/>
          <w:b/>
          <w:bCs/>
        </w:rPr>
      </w:pPr>
    </w:p>
    <w:p w:rsidR="00E644D1" w:rsidRPr="00D71590" w:rsidRDefault="008B4C1C" w:rsidP="006A6F18">
      <w:pPr>
        <w:pStyle w:val="ListParagraph"/>
        <w:spacing w:after="0" w:line="240" w:lineRule="auto"/>
        <w:ind w:left="540"/>
        <w:rPr>
          <w:rFonts w:eastAsia="Times New Roman" w:cstheme="minorHAnsi"/>
        </w:rPr>
      </w:pPr>
      <w:r w:rsidRPr="00D71590">
        <w:rPr>
          <w:rFonts w:eastAsia="Times New Roman" w:cstheme="minorHAnsi"/>
          <w:b/>
        </w:rPr>
        <w:t>Rule 1:</w:t>
      </w:r>
      <w:r w:rsidRPr="00D71590">
        <w:rPr>
          <w:rFonts w:eastAsia="Times New Roman" w:cstheme="minorHAnsi"/>
        </w:rPr>
        <w:t xml:space="preserve">  </w:t>
      </w:r>
      <w:r w:rsidR="00E644D1" w:rsidRPr="00D71590">
        <w:rPr>
          <w:rFonts w:eastAsia="Times New Roman" w:cstheme="minorHAnsi"/>
        </w:rPr>
        <w:t xml:space="preserve">All </w:t>
      </w:r>
      <w:r w:rsidR="00944DF7" w:rsidRPr="00D71590">
        <w:rPr>
          <w:rFonts w:eastAsia="Times New Roman" w:cstheme="minorHAnsi"/>
        </w:rPr>
        <w:t xml:space="preserve">historical and current </w:t>
      </w:r>
      <w:r w:rsidR="00E644D1" w:rsidRPr="00D71590">
        <w:rPr>
          <w:rFonts w:eastAsia="Times New Roman" w:cstheme="minorHAnsi"/>
        </w:rPr>
        <w:t xml:space="preserve">Operations </w:t>
      </w:r>
      <w:proofErr w:type="gramStart"/>
      <w:r w:rsidR="00E644D1" w:rsidRPr="00D71590">
        <w:rPr>
          <w:rFonts w:eastAsia="Times New Roman" w:cstheme="minorHAnsi"/>
        </w:rPr>
        <w:t>must be represented</w:t>
      </w:r>
      <w:proofErr w:type="gramEnd"/>
      <w:r w:rsidR="00E644D1" w:rsidRPr="00D71590">
        <w:rPr>
          <w:rFonts w:eastAsia="Times New Roman" w:cstheme="minorHAnsi"/>
        </w:rPr>
        <w:t xml:space="preserve"> in the Operations table</w:t>
      </w:r>
    </w:p>
    <w:p w:rsidR="006A6F18" w:rsidRPr="00D71590" w:rsidRDefault="006A6F18" w:rsidP="006A6F18">
      <w:pPr>
        <w:pStyle w:val="ListParagraph"/>
        <w:spacing w:after="0" w:line="240" w:lineRule="auto"/>
        <w:ind w:left="540"/>
        <w:rPr>
          <w:rFonts w:eastAsia="Times New Roman" w:cstheme="minorHAnsi"/>
        </w:rPr>
      </w:pPr>
    </w:p>
    <w:p w:rsidR="00E644D1" w:rsidRPr="00D71590" w:rsidRDefault="006A6F18" w:rsidP="006A6F18">
      <w:pPr>
        <w:spacing w:after="0" w:line="240" w:lineRule="auto"/>
        <w:ind w:left="540"/>
        <w:rPr>
          <w:rFonts w:eastAsia="Times New Roman" w:cstheme="minorHAnsi"/>
        </w:rPr>
      </w:pPr>
      <w:r w:rsidRPr="00D71590">
        <w:rPr>
          <w:rFonts w:eastAsia="Times New Roman" w:cstheme="minorHAnsi"/>
          <w:b/>
        </w:rPr>
        <w:t>Rule 2:</w:t>
      </w:r>
      <w:r w:rsidRPr="00D71590">
        <w:rPr>
          <w:rFonts w:eastAsia="Times New Roman" w:cstheme="minorHAnsi"/>
        </w:rPr>
        <w:t xml:space="preserve">  </w:t>
      </w:r>
      <w:r w:rsidR="00E644D1" w:rsidRPr="00D71590">
        <w:rPr>
          <w:rFonts w:eastAsia="Times New Roman" w:cstheme="minorHAnsi"/>
        </w:rPr>
        <w:t>All Operation records must have a</w:t>
      </w:r>
      <w:r w:rsidR="00944DF7" w:rsidRPr="00D71590">
        <w:rPr>
          <w:rFonts w:eastAsia="Times New Roman" w:cstheme="minorHAnsi"/>
        </w:rPr>
        <w:t>n</w:t>
      </w:r>
      <w:r w:rsidR="00E644D1" w:rsidRPr="00D71590">
        <w:rPr>
          <w:rFonts w:eastAsia="Times New Roman" w:cstheme="minorHAnsi"/>
        </w:rPr>
        <w:t xml:space="preserve"> Operation Description (OP_DESC)</w:t>
      </w:r>
      <w:r w:rsidR="001B5DCA" w:rsidRPr="00D71590">
        <w:rPr>
          <w:rFonts w:eastAsia="Times New Roman" w:cstheme="minorHAnsi"/>
        </w:rPr>
        <w:t>.</w:t>
      </w:r>
    </w:p>
    <w:p w:rsidR="006A6F18" w:rsidRPr="00D71590" w:rsidRDefault="006A6F18" w:rsidP="006A6F18">
      <w:pPr>
        <w:spacing w:after="0" w:line="240" w:lineRule="auto"/>
        <w:ind w:left="540"/>
        <w:rPr>
          <w:rFonts w:eastAsia="Times New Roman" w:cstheme="minorHAnsi"/>
        </w:rPr>
      </w:pPr>
    </w:p>
    <w:p w:rsidR="00E644D1" w:rsidRPr="00D71590" w:rsidRDefault="006A6F18" w:rsidP="006A6F18">
      <w:pPr>
        <w:spacing w:after="0" w:line="240" w:lineRule="auto"/>
        <w:ind w:left="540"/>
        <w:rPr>
          <w:rFonts w:eastAsia="Times New Roman" w:cstheme="minorHAnsi"/>
        </w:rPr>
      </w:pPr>
      <w:r w:rsidRPr="00D71590">
        <w:rPr>
          <w:rFonts w:eastAsia="Times New Roman" w:cstheme="minorHAnsi"/>
          <w:b/>
        </w:rPr>
        <w:t>Rule 3:</w:t>
      </w:r>
      <w:r w:rsidRPr="00D71590">
        <w:rPr>
          <w:rFonts w:eastAsia="Times New Roman" w:cstheme="minorHAnsi"/>
        </w:rPr>
        <w:t xml:space="preserve">  </w:t>
      </w:r>
      <w:r w:rsidR="00E644D1" w:rsidRPr="00D71590">
        <w:rPr>
          <w:rFonts w:eastAsia="Times New Roman" w:cstheme="minorHAnsi"/>
        </w:rPr>
        <w:t>All Operation records must have a</w:t>
      </w:r>
      <w:r w:rsidR="00944DF7" w:rsidRPr="00D71590">
        <w:rPr>
          <w:rFonts w:eastAsia="Times New Roman" w:cstheme="minorHAnsi"/>
        </w:rPr>
        <w:t>n</w:t>
      </w:r>
      <w:r w:rsidR="00E644D1" w:rsidRPr="00D71590">
        <w:rPr>
          <w:rFonts w:eastAsia="Times New Roman" w:cstheme="minorHAnsi"/>
        </w:rPr>
        <w:t xml:space="preserve"> Operation Abbreviation (OP_ABBRV)</w:t>
      </w:r>
      <w:r w:rsidR="001B5DCA" w:rsidRPr="00D71590">
        <w:rPr>
          <w:rFonts w:eastAsia="Times New Roman" w:cstheme="minorHAnsi"/>
        </w:rPr>
        <w:t>.</w:t>
      </w:r>
    </w:p>
    <w:p w:rsidR="006A6F18" w:rsidRPr="00D71590" w:rsidRDefault="006A6F18" w:rsidP="006A6F18">
      <w:pPr>
        <w:spacing w:after="0" w:line="240" w:lineRule="auto"/>
        <w:ind w:left="540"/>
        <w:rPr>
          <w:rFonts w:eastAsia="Times New Roman" w:cstheme="minorHAnsi"/>
        </w:rPr>
      </w:pPr>
    </w:p>
    <w:p w:rsidR="00E644D1" w:rsidRPr="00D71590" w:rsidRDefault="006A6F18" w:rsidP="006A6F18">
      <w:pPr>
        <w:spacing w:after="0" w:line="240" w:lineRule="auto"/>
        <w:ind w:left="540"/>
        <w:rPr>
          <w:rFonts w:eastAsia="Times New Roman" w:cstheme="minorHAnsi"/>
        </w:rPr>
      </w:pPr>
      <w:r w:rsidRPr="00D71590">
        <w:rPr>
          <w:rFonts w:eastAsia="Times New Roman" w:cstheme="minorHAnsi"/>
          <w:b/>
        </w:rPr>
        <w:t>Rule 4:</w:t>
      </w:r>
      <w:r w:rsidRPr="00D71590">
        <w:rPr>
          <w:rFonts w:eastAsia="Times New Roman" w:cstheme="minorHAnsi"/>
        </w:rPr>
        <w:t xml:space="preserve">  </w:t>
      </w:r>
      <w:r w:rsidR="00E644D1" w:rsidRPr="00D71590">
        <w:rPr>
          <w:rFonts w:eastAsia="Times New Roman" w:cstheme="minorHAnsi"/>
        </w:rPr>
        <w:t>All Operation records</w:t>
      </w:r>
      <w:r w:rsidR="00944DF7" w:rsidRPr="00D71590">
        <w:rPr>
          <w:rFonts w:eastAsia="Times New Roman" w:cstheme="minorHAnsi"/>
        </w:rPr>
        <w:t xml:space="preserve"> must have an Active Status Fla</w:t>
      </w:r>
      <w:r w:rsidR="001B5DCA" w:rsidRPr="00D71590">
        <w:rPr>
          <w:rFonts w:eastAsia="Times New Roman" w:cstheme="minorHAnsi"/>
        </w:rPr>
        <w:t>g</w:t>
      </w:r>
      <w:r w:rsidR="00E644D1" w:rsidRPr="00D71590">
        <w:rPr>
          <w:rFonts w:eastAsia="Times New Roman" w:cstheme="minorHAnsi"/>
        </w:rPr>
        <w:t xml:space="preserve"> (ACTIVE_FLG)</w:t>
      </w:r>
      <w:r w:rsidR="00944DF7" w:rsidRPr="00D71590">
        <w:rPr>
          <w:rFonts w:eastAsia="Times New Roman" w:cstheme="minorHAnsi"/>
        </w:rPr>
        <w:t xml:space="preserve"> set</w:t>
      </w:r>
      <w:r w:rsidR="001B5DCA" w:rsidRPr="00D71590">
        <w:rPr>
          <w:rFonts w:eastAsia="Times New Roman" w:cstheme="minorHAnsi"/>
        </w:rPr>
        <w:t>.</w:t>
      </w:r>
    </w:p>
    <w:p w:rsidR="00E644D1" w:rsidRPr="00D71590" w:rsidRDefault="00E644D1" w:rsidP="006A6F18">
      <w:pPr>
        <w:spacing w:after="0" w:line="240" w:lineRule="auto"/>
        <w:ind w:left="540"/>
        <w:rPr>
          <w:rFonts w:eastAsia="Times New Roman" w:cstheme="minorHAnsi"/>
          <w:b/>
          <w:bCs/>
        </w:rPr>
      </w:pPr>
    </w:p>
    <w:p w:rsidR="00E644D1" w:rsidRPr="00D71590" w:rsidRDefault="00E644D1" w:rsidP="008B4C1C">
      <w:pPr>
        <w:spacing w:after="0" w:line="240" w:lineRule="auto"/>
        <w:ind w:left="540"/>
        <w:rPr>
          <w:rFonts w:eastAsia="Times New Roman" w:cstheme="minorHAnsi"/>
          <w:b/>
          <w:bCs/>
        </w:rPr>
      </w:pPr>
      <w:r w:rsidRPr="00D71590">
        <w:rPr>
          <w:rFonts w:eastAsia="Times New Roman" w:cstheme="minorHAnsi"/>
          <w:b/>
          <w:bCs/>
        </w:rPr>
        <w:t>MDSOURCES Table</w:t>
      </w:r>
    </w:p>
    <w:p w:rsidR="00E644D1" w:rsidRPr="00D71590" w:rsidRDefault="00E644D1" w:rsidP="00E644D1">
      <w:pPr>
        <w:spacing w:after="0" w:line="240" w:lineRule="auto"/>
        <w:rPr>
          <w:rFonts w:eastAsia="Times New Roman" w:cstheme="minorHAnsi"/>
        </w:rPr>
      </w:pPr>
    </w:p>
    <w:p w:rsidR="006A6F18" w:rsidRPr="00D71590" w:rsidRDefault="006A6F18" w:rsidP="006A6F18">
      <w:pPr>
        <w:spacing w:after="0" w:line="240" w:lineRule="auto"/>
        <w:ind w:left="540"/>
        <w:rPr>
          <w:rFonts w:eastAsia="Times New Roman" w:cstheme="minorHAnsi"/>
        </w:rPr>
      </w:pPr>
      <w:r w:rsidRPr="00D71590">
        <w:rPr>
          <w:rFonts w:eastAsia="Times New Roman" w:cstheme="minorHAnsi"/>
          <w:b/>
        </w:rPr>
        <w:t>Rule 1:</w:t>
      </w:r>
      <w:r w:rsidRPr="00D71590">
        <w:rPr>
          <w:rFonts w:eastAsia="Times New Roman" w:cstheme="minorHAnsi"/>
        </w:rPr>
        <w:t xml:space="preserve">  </w:t>
      </w:r>
      <w:r w:rsidR="00E644D1" w:rsidRPr="00D71590">
        <w:rPr>
          <w:rFonts w:eastAsia="Times New Roman" w:cstheme="minorHAnsi"/>
        </w:rPr>
        <w:t>All Records must have a source description (SOURCE_ID)</w:t>
      </w:r>
      <w:r w:rsidRPr="00D71590">
        <w:rPr>
          <w:rFonts w:eastAsia="Times New Roman" w:cstheme="minorHAnsi"/>
        </w:rPr>
        <w:t xml:space="preserve">. </w:t>
      </w:r>
    </w:p>
    <w:p w:rsidR="006A6F18" w:rsidRPr="00D71590" w:rsidRDefault="006A6F18" w:rsidP="006A6F18">
      <w:pPr>
        <w:spacing w:after="0" w:line="240" w:lineRule="auto"/>
        <w:ind w:left="540"/>
        <w:rPr>
          <w:rFonts w:eastAsia="Times New Roman" w:cstheme="minorHAnsi"/>
        </w:rPr>
      </w:pPr>
    </w:p>
    <w:p w:rsidR="006A6F18" w:rsidRPr="00D71590" w:rsidRDefault="006A6F18" w:rsidP="006A6F18">
      <w:pPr>
        <w:spacing w:after="0" w:line="240" w:lineRule="auto"/>
        <w:ind w:left="540"/>
        <w:rPr>
          <w:rFonts w:eastAsia="Times New Roman" w:cstheme="minorHAnsi"/>
        </w:rPr>
      </w:pPr>
      <w:r w:rsidRPr="00D71590">
        <w:rPr>
          <w:rFonts w:eastAsia="Times New Roman" w:cstheme="minorHAnsi"/>
          <w:b/>
        </w:rPr>
        <w:t>Rule 2:</w:t>
      </w:r>
      <w:r w:rsidRPr="00D71590">
        <w:rPr>
          <w:rFonts w:eastAsia="Times New Roman" w:cstheme="minorHAnsi"/>
        </w:rPr>
        <w:t xml:space="preserve">  </w:t>
      </w:r>
      <w:r w:rsidR="00E644D1" w:rsidRPr="00D71590">
        <w:rPr>
          <w:rFonts w:eastAsia="Times New Roman" w:cstheme="minorHAnsi"/>
        </w:rPr>
        <w:t>All Records must have a source</w:t>
      </w:r>
      <w:r w:rsidR="007826AC" w:rsidRPr="00D71590">
        <w:rPr>
          <w:rFonts w:eastAsia="Times New Roman" w:cstheme="minorHAnsi"/>
        </w:rPr>
        <w:t xml:space="preserve"> creation </w:t>
      </w:r>
      <w:r w:rsidR="00E644D1" w:rsidRPr="00D71590">
        <w:rPr>
          <w:rFonts w:eastAsia="Times New Roman" w:cstheme="minorHAnsi"/>
        </w:rPr>
        <w:t>date (SOURCE_DATE)</w:t>
      </w:r>
      <w:r w:rsidRPr="00D71590">
        <w:rPr>
          <w:rFonts w:eastAsia="Times New Roman" w:cstheme="minorHAnsi"/>
        </w:rPr>
        <w:t>.</w:t>
      </w:r>
    </w:p>
    <w:p w:rsidR="006A6F18" w:rsidRPr="00D71590" w:rsidRDefault="006A6F18" w:rsidP="006A6F18">
      <w:pPr>
        <w:spacing w:after="0" w:line="240" w:lineRule="auto"/>
        <w:ind w:left="540"/>
        <w:rPr>
          <w:rFonts w:eastAsia="Times New Roman" w:cstheme="minorHAnsi"/>
        </w:rPr>
      </w:pPr>
    </w:p>
    <w:p w:rsidR="006A6F18" w:rsidRPr="00D71590" w:rsidRDefault="006A6F18" w:rsidP="006A6F18">
      <w:pPr>
        <w:spacing w:after="0" w:line="240" w:lineRule="auto"/>
        <w:ind w:left="540"/>
        <w:rPr>
          <w:rFonts w:eastAsia="Times New Roman" w:cstheme="minorHAnsi"/>
        </w:rPr>
      </w:pPr>
      <w:r w:rsidRPr="00D71590">
        <w:rPr>
          <w:rFonts w:eastAsia="Times New Roman" w:cstheme="minorHAnsi"/>
          <w:b/>
        </w:rPr>
        <w:lastRenderedPageBreak/>
        <w:t>Rule 3:</w:t>
      </w:r>
      <w:r w:rsidRPr="00D71590">
        <w:rPr>
          <w:rFonts w:eastAsia="Times New Roman" w:cstheme="minorHAnsi"/>
        </w:rPr>
        <w:t xml:space="preserve">  </w:t>
      </w:r>
      <w:r w:rsidR="00E644D1" w:rsidRPr="00D71590">
        <w:rPr>
          <w:rFonts w:eastAsia="Times New Roman" w:cstheme="minorHAnsi"/>
        </w:rPr>
        <w:t>All Records must have a non-null Feature Type (FEA_TYPE)</w:t>
      </w:r>
      <w:r w:rsidRPr="00D71590">
        <w:rPr>
          <w:rFonts w:eastAsia="Times New Roman" w:cstheme="minorHAnsi"/>
        </w:rPr>
        <w:t xml:space="preserve">. </w:t>
      </w:r>
    </w:p>
    <w:p w:rsidR="006A6F18" w:rsidRPr="00D71590" w:rsidRDefault="006A6F18" w:rsidP="006A6F18">
      <w:pPr>
        <w:spacing w:after="0" w:line="240" w:lineRule="auto"/>
        <w:ind w:left="540"/>
        <w:rPr>
          <w:rFonts w:eastAsia="Times New Roman" w:cstheme="minorHAnsi"/>
        </w:rPr>
      </w:pPr>
    </w:p>
    <w:p w:rsidR="006A6F18" w:rsidRPr="00D71590" w:rsidRDefault="006A6F18" w:rsidP="006A6F18">
      <w:pPr>
        <w:spacing w:after="0" w:line="240" w:lineRule="auto"/>
        <w:ind w:left="540"/>
        <w:rPr>
          <w:rFonts w:eastAsia="Times New Roman" w:cstheme="minorHAnsi"/>
        </w:rPr>
      </w:pPr>
      <w:r w:rsidRPr="00D71590">
        <w:rPr>
          <w:rFonts w:eastAsia="Times New Roman" w:cstheme="minorHAnsi"/>
          <w:b/>
        </w:rPr>
        <w:t>Rule 4:</w:t>
      </w:r>
      <w:r w:rsidRPr="00D71590">
        <w:rPr>
          <w:rFonts w:eastAsia="Times New Roman" w:cstheme="minorHAnsi"/>
        </w:rPr>
        <w:t xml:space="preserve">  </w:t>
      </w:r>
      <w:r w:rsidR="00E644D1" w:rsidRPr="00D71590">
        <w:rPr>
          <w:rFonts w:eastAsia="Times New Roman" w:cstheme="minorHAnsi"/>
        </w:rPr>
        <w:t>All Records must have one valid source ID (</w:t>
      </w:r>
      <w:proofErr w:type="gramStart"/>
      <w:r w:rsidR="00E644D1" w:rsidRPr="00D71590">
        <w:rPr>
          <w:rFonts w:eastAsia="Times New Roman" w:cstheme="minorHAnsi"/>
        </w:rPr>
        <w:t>either a</w:t>
      </w:r>
      <w:proofErr w:type="gramEnd"/>
      <w:r w:rsidR="00E644D1" w:rsidRPr="00D71590">
        <w:rPr>
          <w:rFonts w:eastAsia="Times New Roman" w:cstheme="minorHAnsi"/>
        </w:rPr>
        <w:t xml:space="preserve"> TED_ID, IMG_SRC_ID, or PFC_ID)</w:t>
      </w:r>
      <w:r w:rsidRPr="00D71590">
        <w:rPr>
          <w:rFonts w:eastAsia="Times New Roman" w:cstheme="minorHAnsi"/>
        </w:rPr>
        <w:t xml:space="preserve">. </w:t>
      </w:r>
    </w:p>
    <w:p w:rsidR="006A6F18" w:rsidRPr="00D71590" w:rsidRDefault="006A6F18" w:rsidP="006A6F18">
      <w:pPr>
        <w:spacing w:after="0" w:line="240" w:lineRule="auto"/>
        <w:ind w:left="540"/>
        <w:rPr>
          <w:rFonts w:eastAsia="Times New Roman" w:cstheme="minorHAnsi"/>
        </w:rPr>
      </w:pPr>
    </w:p>
    <w:p w:rsidR="006A6F18" w:rsidRPr="00D71590" w:rsidRDefault="006A6F18" w:rsidP="006A6F18">
      <w:pPr>
        <w:spacing w:after="0" w:line="240" w:lineRule="auto"/>
        <w:ind w:left="540"/>
        <w:rPr>
          <w:rFonts w:eastAsia="Times New Roman" w:cstheme="minorHAnsi"/>
        </w:rPr>
      </w:pPr>
      <w:r w:rsidRPr="00D71590">
        <w:rPr>
          <w:rFonts w:eastAsia="Times New Roman" w:cstheme="minorHAnsi"/>
          <w:b/>
        </w:rPr>
        <w:t>Rule 5:</w:t>
      </w:r>
      <w:r w:rsidRPr="00D71590">
        <w:rPr>
          <w:rFonts w:eastAsia="Times New Roman" w:cstheme="minorHAnsi"/>
        </w:rPr>
        <w:t xml:space="preserve">  </w:t>
      </w:r>
      <w:r w:rsidR="00E644D1" w:rsidRPr="00D71590">
        <w:rPr>
          <w:rFonts w:eastAsia="Times New Roman" w:cstheme="minorHAnsi"/>
        </w:rPr>
        <w:t xml:space="preserve">All sources in the current </w:t>
      </w:r>
      <w:proofErr w:type="spellStart"/>
      <w:r w:rsidR="00E644D1" w:rsidRPr="00D71590">
        <w:rPr>
          <w:rFonts w:eastAsia="Times New Roman" w:cstheme="minorHAnsi"/>
        </w:rPr>
        <w:t>TMeta</w:t>
      </w:r>
      <w:proofErr w:type="spellEnd"/>
      <w:r w:rsidR="00E644D1" w:rsidRPr="00D71590">
        <w:rPr>
          <w:rFonts w:eastAsia="Times New Roman" w:cstheme="minorHAnsi"/>
        </w:rPr>
        <w:t xml:space="preserve"> </w:t>
      </w:r>
      <w:proofErr w:type="gramStart"/>
      <w:r w:rsidR="00E644D1" w:rsidRPr="00D71590">
        <w:rPr>
          <w:rFonts w:eastAsia="Times New Roman" w:cstheme="minorHAnsi"/>
        </w:rPr>
        <w:t>must be represented</w:t>
      </w:r>
      <w:proofErr w:type="gramEnd"/>
      <w:r w:rsidR="00E644D1" w:rsidRPr="00D71590">
        <w:rPr>
          <w:rFonts w:eastAsia="Times New Roman" w:cstheme="minorHAnsi"/>
        </w:rPr>
        <w:t xml:space="preserve"> in the SOURCES table</w:t>
      </w:r>
      <w:r w:rsidRPr="00D71590">
        <w:rPr>
          <w:rFonts w:eastAsia="Times New Roman" w:cstheme="minorHAnsi"/>
        </w:rPr>
        <w:t>.</w:t>
      </w:r>
    </w:p>
    <w:p w:rsidR="006A6F18" w:rsidRPr="00D71590" w:rsidRDefault="006A6F18" w:rsidP="006A6F18">
      <w:pPr>
        <w:spacing w:after="0" w:line="240" w:lineRule="auto"/>
        <w:ind w:left="540"/>
        <w:rPr>
          <w:rFonts w:eastAsia="Times New Roman" w:cstheme="minorHAnsi"/>
        </w:rPr>
      </w:pPr>
    </w:p>
    <w:p w:rsidR="006A6F18" w:rsidRPr="00D71590" w:rsidRDefault="006A6F18" w:rsidP="006A6F18">
      <w:pPr>
        <w:spacing w:after="0" w:line="240" w:lineRule="auto"/>
        <w:ind w:left="540"/>
        <w:rPr>
          <w:rFonts w:eastAsia="Times New Roman" w:cstheme="minorHAnsi"/>
        </w:rPr>
      </w:pPr>
      <w:r w:rsidRPr="00D71590">
        <w:rPr>
          <w:rFonts w:eastAsia="Times New Roman" w:cstheme="minorHAnsi"/>
          <w:b/>
        </w:rPr>
        <w:t>Rule 6:</w:t>
      </w:r>
      <w:r w:rsidRPr="00D71590">
        <w:rPr>
          <w:rFonts w:eastAsia="Times New Roman" w:cstheme="minorHAnsi"/>
        </w:rPr>
        <w:t xml:space="preserve">  </w:t>
      </w:r>
      <w:r w:rsidR="00E644D1" w:rsidRPr="00D71590">
        <w:rPr>
          <w:rFonts w:eastAsia="Times New Roman" w:cstheme="minorHAnsi"/>
        </w:rPr>
        <w:t>All source records must link to at least one Means record</w:t>
      </w:r>
      <w:r w:rsidRPr="00D71590">
        <w:rPr>
          <w:rFonts w:eastAsia="Times New Roman" w:cstheme="minorHAnsi"/>
        </w:rPr>
        <w:t>.</w:t>
      </w:r>
    </w:p>
    <w:p w:rsidR="006A6F18" w:rsidRPr="00D71590" w:rsidRDefault="006A6F18" w:rsidP="006A6F18">
      <w:pPr>
        <w:spacing w:after="0" w:line="240" w:lineRule="auto"/>
        <w:ind w:left="540"/>
        <w:rPr>
          <w:rFonts w:eastAsia="Times New Roman" w:cstheme="minorHAnsi"/>
        </w:rPr>
      </w:pPr>
    </w:p>
    <w:p w:rsidR="006A6F18" w:rsidRPr="00D71590" w:rsidRDefault="006A6F18" w:rsidP="006A6F18">
      <w:pPr>
        <w:spacing w:after="0" w:line="240" w:lineRule="auto"/>
        <w:ind w:left="540"/>
        <w:rPr>
          <w:rFonts w:eastAsia="Times New Roman" w:cstheme="minorHAnsi"/>
        </w:rPr>
      </w:pPr>
      <w:r w:rsidRPr="00D71590">
        <w:rPr>
          <w:rFonts w:eastAsia="Times New Roman" w:cstheme="minorHAnsi"/>
          <w:b/>
        </w:rPr>
        <w:t>Rule 7:</w:t>
      </w:r>
      <w:r w:rsidRPr="00D71590">
        <w:rPr>
          <w:rFonts w:eastAsia="Times New Roman" w:cstheme="minorHAnsi"/>
        </w:rPr>
        <w:t xml:space="preserve">  </w:t>
      </w:r>
      <w:r w:rsidR="00E644D1" w:rsidRPr="00D71590">
        <w:rPr>
          <w:rFonts w:eastAsia="Times New Roman" w:cstheme="minorHAnsi"/>
        </w:rPr>
        <w:t xml:space="preserve">If a source record links to more than one Means Record, each of the matching </w:t>
      </w:r>
      <w:r w:rsidR="001B5DCA" w:rsidRPr="00D71590">
        <w:rPr>
          <w:rFonts w:eastAsia="Times New Roman" w:cstheme="minorHAnsi"/>
        </w:rPr>
        <w:t>M</w:t>
      </w:r>
      <w:r w:rsidR="00E644D1" w:rsidRPr="00D71590">
        <w:rPr>
          <w:rFonts w:eastAsia="Times New Roman" w:cstheme="minorHAnsi"/>
        </w:rPr>
        <w:t xml:space="preserve">eans records must link to a different application in the APPLICATIONS Table. </w:t>
      </w:r>
    </w:p>
    <w:p w:rsidR="006A6F18" w:rsidRPr="00D71590" w:rsidRDefault="006A6F18" w:rsidP="006A6F18">
      <w:pPr>
        <w:spacing w:after="0" w:line="240" w:lineRule="auto"/>
        <w:ind w:left="540"/>
        <w:rPr>
          <w:rFonts w:eastAsia="Times New Roman" w:cstheme="minorHAnsi"/>
        </w:rPr>
      </w:pPr>
    </w:p>
    <w:p w:rsidR="006A6F18" w:rsidRPr="00D71590" w:rsidRDefault="006A6F18" w:rsidP="006A6F18">
      <w:pPr>
        <w:spacing w:after="0" w:line="240" w:lineRule="auto"/>
        <w:ind w:left="540"/>
        <w:rPr>
          <w:rFonts w:eastAsia="Times New Roman" w:cstheme="minorHAnsi"/>
        </w:rPr>
      </w:pPr>
      <w:r w:rsidRPr="00D71590">
        <w:rPr>
          <w:rFonts w:eastAsia="Times New Roman" w:cstheme="minorHAnsi"/>
          <w:b/>
        </w:rPr>
        <w:t>Rule 8:</w:t>
      </w:r>
      <w:r w:rsidRPr="00D71590">
        <w:rPr>
          <w:rFonts w:eastAsia="Times New Roman" w:cstheme="minorHAnsi"/>
        </w:rPr>
        <w:t xml:space="preserve">  </w:t>
      </w:r>
      <w:r w:rsidR="00E644D1" w:rsidRPr="00D71590">
        <w:rPr>
          <w:rFonts w:eastAsia="Times New Roman" w:cstheme="minorHAnsi"/>
        </w:rPr>
        <w:t xml:space="preserve">All Imagery Sources must be associated to a </w:t>
      </w:r>
      <w:r w:rsidR="00C46CB5" w:rsidRPr="00D71590">
        <w:rPr>
          <w:rFonts w:eastAsia="Times New Roman" w:cstheme="minorHAnsi"/>
        </w:rPr>
        <w:t>MID</w:t>
      </w:r>
      <w:r w:rsidR="00E644D1" w:rsidRPr="00D71590">
        <w:rPr>
          <w:rFonts w:eastAsia="Times New Roman" w:cstheme="minorHAnsi"/>
        </w:rPr>
        <w:t xml:space="preserve"> linked to an interactive GATRES </w:t>
      </w:r>
      <w:r w:rsidR="001B5DCA" w:rsidRPr="00D71590">
        <w:rPr>
          <w:rFonts w:eastAsia="Times New Roman" w:cstheme="minorHAnsi"/>
        </w:rPr>
        <w:t>a</w:t>
      </w:r>
      <w:r w:rsidR="00E644D1" w:rsidRPr="00D71590">
        <w:rPr>
          <w:rFonts w:eastAsia="Times New Roman" w:cstheme="minorHAnsi"/>
        </w:rPr>
        <w:t>pplication.</w:t>
      </w:r>
      <w:r w:rsidRPr="00D71590">
        <w:rPr>
          <w:rFonts w:eastAsia="Times New Roman" w:cstheme="minorHAnsi"/>
        </w:rPr>
        <w:t xml:space="preserve"> </w:t>
      </w:r>
    </w:p>
    <w:p w:rsidR="006A6F18" w:rsidRPr="00D71590" w:rsidRDefault="006A6F18" w:rsidP="006A6F18">
      <w:pPr>
        <w:spacing w:after="0" w:line="240" w:lineRule="auto"/>
        <w:ind w:left="540"/>
        <w:rPr>
          <w:rFonts w:eastAsia="Times New Roman" w:cstheme="minorHAnsi"/>
        </w:rPr>
      </w:pPr>
    </w:p>
    <w:p w:rsidR="006A6F18" w:rsidRPr="00D71590" w:rsidRDefault="006A6F18" w:rsidP="006A6F18">
      <w:pPr>
        <w:spacing w:after="0" w:line="240" w:lineRule="auto"/>
        <w:ind w:left="540"/>
        <w:rPr>
          <w:rFonts w:eastAsia="Times New Roman" w:cstheme="minorHAnsi"/>
        </w:rPr>
      </w:pPr>
      <w:r w:rsidRPr="00D71590">
        <w:rPr>
          <w:rFonts w:eastAsia="Times New Roman" w:cstheme="minorHAnsi"/>
          <w:b/>
        </w:rPr>
        <w:t>Rule 9:</w:t>
      </w:r>
      <w:r w:rsidRPr="00D71590">
        <w:rPr>
          <w:rFonts w:eastAsia="Times New Roman" w:cstheme="minorHAnsi"/>
        </w:rPr>
        <w:t xml:space="preserve">  </w:t>
      </w:r>
      <w:r w:rsidR="00E644D1" w:rsidRPr="00D71590">
        <w:rPr>
          <w:rFonts w:eastAsia="Times New Roman" w:cstheme="minorHAnsi"/>
        </w:rPr>
        <w:t xml:space="preserve">All Imagery </w:t>
      </w:r>
      <w:r w:rsidR="008D54A8" w:rsidRPr="00D71590">
        <w:rPr>
          <w:rFonts w:eastAsia="Times New Roman" w:cstheme="minorHAnsi"/>
        </w:rPr>
        <w:t>s</w:t>
      </w:r>
      <w:r w:rsidR="00E644D1" w:rsidRPr="00D71590">
        <w:rPr>
          <w:rFonts w:eastAsia="Times New Roman" w:cstheme="minorHAnsi"/>
        </w:rPr>
        <w:t xml:space="preserve">ources must have a name CQV of </w:t>
      </w:r>
      <w:r w:rsidR="008D54A8" w:rsidRPr="00D71590">
        <w:rPr>
          <w:rFonts w:eastAsia="Times New Roman" w:cstheme="minorHAnsi"/>
        </w:rPr>
        <w:t xml:space="preserve">zero </w:t>
      </w:r>
      <w:r w:rsidR="00D3149E" w:rsidRPr="00D71590">
        <w:rPr>
          <w:rFonts w:eastAsia="Times New Roman" w:cstheme="minorHAnsi"/>
        </w:rPr>
        <w:t xml:space="preserve">or null </w:t>
      </w:r>
      <w:r w:rsidR="00E644D1" w:rsidRPr="00D71590">
        <w:rPr>
          <w:rFonts w:eastAsia="Times New Roman" w:cstheme="minorHAnsi"/>
        </w:rPr>
        <w:t>(NAME_CQV = null or zero).</w:t>
      </w:r>
      <w:r w:rsidRPr="00D71590">
        <w:rPr>
          <w:rFonts w:eastAsia="Times New Roman" w:cstheme="minorHAnsi"/>
        </w:rPr>
        <w:t xml:space="preserve"> </w:t>
      </w:r>
    </w:p>
    <w:p w:rsidR="006A6F18" w:rsidRPr="00D71590" w:rsidRDefault="006A6F18" w:rsidP="006A6F18">
      <w:pPr>
        <w:spacing w:after="0" w:line="240" w:lineRule="auto"/>
        <w:ind w:left="540"/>
        <w:rPr>
          <w:rFonts w:eastAsia="Times New Roman" w:cstheme="minorHAnsi"/>
        </w:rPr>
      </w:pPr>
    </w:p>
    <w:p w:rsidR="006A6F18" w:rsidRPr="00D71590" w:rsidRDefault="006A6F18" w:rsidP="006A6F18">
      <w:pPr>
        <w:spacing w:after="0" w:line="240" w:lineRule="auto"/>
        <w:ind w:left="540"/>
        <w:rPr>
          <w:rFonts w:eastAsia="Times New Roman" w:cstheme="minorHAnsi"/>
        </w:rPr>
      </w:pPr>
      <w:r w:rsidRPr="00D71590">
        <w:rPr>
          <w:rFonts w:eastAsia="Times New Roman" w:cstheme="minorHAnsi"/>
          <w:b/>
        </w:rPr>
        <w:t>Rule 10:</w:t>
      </w:r>
      <w:r w:rsidRPr="00D71590">
        <w:rPr>
          <w:rFonts w:eastAsia="Times New Roman" w:cstheme="minorHAnsi"/>
        </w:rPr>
        <w:t xml:space="preserve">  </w:t>
      </w:r>
      <w:r w:rsidR="00E644D1" w:rsidRPr="00D71590">
        <w:rPr>
          <w:rFonts w:eastAsia="Times New Roman" w:cstheme="minorHAnsi"/>
        </w:rPr>
        <w:t>All imagery sources will have a default physical</w:t>
      </w:r>
      <w:r w:rsidR="008D54A8" w:rsidRPr="00D71590">
        <w:rPr>
          <w:rFonts w:eastAsia="Times New Roman" w:cstheme="minorHAnsi"/>
        </w:rPr>
        <w:t>-</w:t>
      </w:r>
      <w:r w:rsidR="00E644D1" w:rsidRPr="00D71590">
        <w:rPr>
          <w:rFonts w:eastAsia="Times New Roman" w:cstheme="minorHAnsi"/>
        </w:rPr>
        <w:t xml:space="preserve">feature Feature </w:t>
      </w:r>
      <w:r w:rsidR="008D54A8" w:rsidRPr="00D71590">
        <w:rPr>
          <w:rFonts w:eastAsia="Times New Roman" w:cstheme="minorHAnsi"/>
        </w:rPr>
        <w:t>T</w:t>
      </w:r>
      <w:r w:rsidR="00E644D1" w:rsidRPr="00D71590">
        <w:rPr>
          <w:rFonts w:eastAsia="Times New Roman" w:cstheme="minorHAnsi"/>
        </w:rPr>
        <w:t>ype (If IMG_SRC_ID ≠ null then FEATURE_TYPE = 'E')</w:t>
      </w:r>
      <w:r w:rsidRPr="00D71590">
        <w:rPr>
          <w:rFonts w:eastAsia="Times New Roman" w:cstheme="minorHAnsi"/>
        </w:rPr>
        <w:t>.</w:t>
      </w:r>
    </w:p>
    <w:p w:rsidR="006A6F18" w:rsidRPr="00D71590" w:rsidRDefault="006A6F18" w:rsidP="006A6F18">
      <w:pPr>
        <w:spacing w:after="0" w:line="240" w:lineRule="auto"/>
        <w:ind w:left="540"/>
        <w:rPr>
          <w:rFonts w:eastAsia="Times New Roman" w:cstheme="minorHAnsi"/>
        </w:rPr>
      </w:pPr>
    </w:p>
    <w:p w:rsidR="006A6F18" w:rsidRPr="00D71590" w:rsidRDefault="006A6F18" w:rsidP="006A6F18">
      <w:pPr>
        <w:spacing w:after="0" w:line="240" w:lineRule="auto"/>
        <w:ind w:left="540"/>
        <w:rPr>
          <w:rFonts w:eastAsia="Times New Roman" w:cstheme="minorHAnsi"/>
        </w:rPr>
      </w:pPr>
      <w:r w:rsidRPr="00D71590">
        <w:rPr>
          <w:rFonts w:eastAsia="Times New Roman" w:cstheme="minorHAnsi"/>
          <w:b/>
        </w:rPr>
        <w:t>Rule 11:</w:t>
      </w:r>
      <w:r w:rsidRPr="00D71590">
        <w:rPr>
          <w:rFonts w:eastAsia="Times New Roman" w:cstheme="minorHAnsi"/>
        </w:rPr>
        <w:t xml:space="preserve">  </w:t>
      </w:r>
      <w:r w:rsidR="00E644D1" w:rsidRPr="00D71590">
        <w:rPr>
          <w:rFonts w:eastAsia="Times New Roman" w:cstheme="minorHAnsi"/>
        </w:rPr>
        <w:t>The geometric accuracy of imagery must be null for all non-imagery sources (If IMG_SRC_ID = null then IMAGE_CE95 = null)</w:t>
      </w:r>
      <w:r w:rsidRPr="00D71590">
        <w:rPr>
          <w:rFonts w:eastAsia="Times New Roman" w:cstheme="minorHAnsi"/>
        </w:rPr>
        <w:t xml:space="preserve"> </w:t>
      </w:r>
    </w:p>
    <w:p w:rsidR="00E644D1" w:rsidRPr="00D71590" w:rsidRDefault="00E644D1" w:rsidP="00FA70D0">
      <w:pPr>
        <w:pStyle w:val="ListParagraph"/>
        <w:spacing w:after="0" w:line="240" w:lineRule="auto"/>
        <w:ind w:left="1440"/>
        <w:rPr>
          <w:rFonts w:eastAsia="Times New Roman" w:cstheme="minorHAnsi"/>
        </w:rPr>
      </w:pPr>
    </w:p>
    <w:p w:rsidR="00E644D1" w:rsidRPr="00D71590" w:rsidRDefault="00E644D1" w:rsidP="008D54A8">
      <w:pPr>
        <w:spacing w:after="0" w:line="240" w:lineRule="auto"/>
        <w:ind w:left="540"/>
        <w:rPr>
          <w:rFonts w:eastAsia="Times New Roman" w:cstheme="minorHAnsi"/>
        </w:rPr>
      </w:pPr>
      <w:r w:rsidRPr="00D71590">
        <w:rPr>
          <w:rFonts w:eastAsia="Times New Roman" w:cstheme="minorHAnsi"/>
          <w:b/>
          <w:bCs/>
        </w:rPr>
        <w:t>MDAPPLICATIONS</w:t>
      </w:r>
    </w:p>
    <w:p w:rsidR="00EB6140" w:rsidRPr="00D71590" w:rsidRDefault="00EB6140" w:rsidP="00EB6140">
      <w:pPr>
        <w:spacing w:after="0" w:line="240" w:lineRule="auto"/>
        <w:rPr>
          <w:rFonts w:eastAsia="Times New Roman" w:cstheme="minorHAnsi"/>
        </w:rPr>
      </w:pPr>
    </w:p>
    <w:p w:rsidR="00A50BF8" w:rsidRPr="00D71590" w:rsidRDefault="00FA70D0" w:rsidP="00FA70D0">
      <w:pPr>
        <w:spacing w:after="0" w:line="240" w:lineRule="auto"/>
        <w:ind w:left="540"/>
      </w:pPr>
      <w:r w:rsidRPr="00D71590">
        <w:rPr>
          <w:rFonts w:eastAsia="Times New Roman" w:cstheme="minorHAnsi"/>
          <w:b/>
        </w:rPr>
        <w:t xml:space="preserve">Rule </w:t>
      </w:r>
      <w:r w:rsidR="00113C31" w:rsidRPr="00D71590">
        <w:rPr>
          <w:rFonts w:eastAsia="Times New Roman" w:cstheme="minorHAnsi"/>
          <w:b/>
        </w:rPr>
        <w:t>1</w:t>
      </w:r>
      <w:r w:rsidRPr="00D71590">
        <w:rPr>
          <w:rFonts w:eastAsia="Times New Roman" w:cstheme="minorHAnsi"/>
          <w:b/>
        </w:rPr>
        <w:t>:</w:t>
      </w:r>
      <w:r w:rsidRPr="00D71590">
        <w:rPr>
          <w:rFonts w:eastAsia="Times New Roman" w:cstheme="minorHAnsi"/>
        </w:rPr>
        <w:t xml:space="preserve">  </w:t>
      </w:r>
      <w:r w:rsidR="00E644D1" w:rsidRPr="00D71590">
        <w:t>All applications must have an application name (APP_NAME)</w:t>
      </w:r>
      <w:r w:rsidR="00A50BF8" w:rsidRPr="00D71590">
        <w:t>.</w:t>
      </w:r>
    </w:p>
    <w:p w:rsidR="00FA70D0" w:rsidRPr="00D71590" w:rsidRDefault="00FA70D0" w:rsidP="00FA70D0">
      <w:pPr>
        <w:spacing w:after="0" w:line="240" w:lineRule="auto"/>
        <w:ind w:left="540"/>
        <w:rPr>
          <w:rFonts w:eastAsia="Times New Roman" w:cstheme="minorHAnsi"/>
        </w:rPr>
      </w:pPr>
    </w:p>
    <w:p w:rsidR="00A50BF8" w:rsidRPr="00D71590" w:rsidRDefault="00FA70D0" w:rsidP="00FA70D0">
      <w:pPr>
        <w:spacing w:after="0" w:line="240" w:lineRule="auto"/>
        <w:ind w:left="540"/>
      </w:pPr>
      <w:r w:rsidRPr="00D71590">
        <w:rPr>
          <w:rFonts w:eastAsia="Times New Roman" w:cstheme="minorHAnsi"/>
          <w:b/>
        </w:rPr>
        <w:t>Rule 2:</w:t>
      </w:r>
      <w:r w:rsidRPr="00D71590">
        <w:rPr>
          <w:rFonts w:eastAsia="Times New Roman" w:cstheme="minorHAnsi"/>
        </w:rPr>
        <w:t xml:space="preserve">  </w:t>
      </w:r>
      <w:r w:rsidR="00E644D1" w:rsidRPr="00D71590">
        <w:t>All applications must have an application description</w:t>
      </w:r>
      <w:r w:rsidR="008D54A8" w:rsidRPr="00D71590">
        <w:t xml:space="preserve"> </w:t>
      </w:r>
      <w:r w:rsidR="00E644D1" w:rsidRPr="00D71590">
        <w:t>(APP_DESC)</w:t>
      </w:r>
      <w:r w:rsidR="00CA3462" w:rsidRPr="00D71590">
        <w:t>.</w:t>
      </w:r>
    </w:p>
    <w:p w:rsidR="00FA70D0" w:rsidRPr="00D71590" w:rsidRDefault="00FA70D0" w:rsidP="00FA70D0">
      <w:pPr>
        <w:spacing w:after="0" w:line="240" w:lineRule="auto"/>
        <w:ind w:left="540"/>
        <w:rPr>
          <w:rFonts w:eastAsia="Times New Roman" w:cstheme="minorHAnsi"/>
        </w:rPr>
      </w:pPr>
    </w:p>
    <w:p w:rsidR="00E644D1" w:rsidRPr="00D71590" w:rsidRDefault="00FA70D0" w:rsidP="00FA70D0">
      <w:pPr>
        <w:spacing w:after="0" w:line="240" w:lineRule="auto"/>
        <w:ind w:left="540"/>
      </w:pPr>
      <w:r w:rsidRPr="00D71590">
        <w:rPr>
          <w:rFonts w:eastAsia="Times New Roman" w:cstheme="minorHAnsi"/>
          <w:b/>
        </w:rPr>
        <w:t>Rule 3:</w:t>
      </w:r>
      <w:r w:rsidRPr="00D71590">
        <w:rPr>
          <w:rFonts w:eastAsia="Times New Roman" w:cstheme="minorHAnsi"/>
        </w:rPr>
        <w:t xml:space="preserve">  </w:t>
      </w:r>
      <w:r w:rsidR="00E644D1" w:rsidRPr="00D71590">
        <w:t xml:space="preserve">All applications must have a spatial CQV </w:t>
      </w:r>
      <w:r w:rsidR="00CA3462" w:rsidRPr="00D71590">
        <w:t xml:space="preserve">correction </w:t>
      </w:r>
      <w:r w:rsidR="00E644D1" w:rsidRPr="00D71590">
        <w:t>factor (CQV_FACTOR) ≤ 1.00.</w:t>
      </w:r>
    </w:p>
    <w:p w:rsidR="00FA70D0" w:rsidRPr="00D71590" w:rsidRDefault="00FA70D0" w:rsidP="00FA70D0">
      <w:pPr>
        <w:spacing w:after="0" w:line="240" w:lineRule="auto"/>
        <w:ind w:left="540"/>
        <w:rPr>
          <w:rFonts w:eastAsia="Times New Roman" w:cstheme="minorHAnsi"/>
        </w:rPr>
      </w:pPr>
    </w:p>
    <w:p w:rsidR="00E644D1" w:rsidRPr="00D71590" w:rsidRDefault="00FA70D0" w:rsidP="00FA70D0">
      <w:pPr>
        <w:spacing w:after="0" w:line="240" w:lineRule="auto"/>
        <w:ind w:left="540"/>
      </w:pPr>
      <w:r w:rsidRPr="00D71590">
        <w:rPr>
          <w:rFonts w:eastAsia="Times New Roman" w:cstheme="minorHAnsi"/>
          <w:b/>
        </w:rPr>
        <w:t>Rule 4:</w:t>
      </w:r>
      <w:r w:rsidRPr="00D71590">
        <w:rPr>
          <w:rFonts w:eastAsia="Times New Roman" w:cstheme="minorHAnsi"/>
        </w:rPr>
        <w:t xml:space="preserve">  </w:t>
      </w:r>
      <w:r w:rsidR="00E644D1" w:rsidRPr="00D71590">
        <w:t>All applications must have an active</w:t>
      </w:r>
      <w:r w:rsidR="00CA3462" w:rsidRPr="00D71590">
        <w:t>-</w:t>
      </w:r>
      <w:r w:rsidR="00E644D1" w:rsidRPr="00D71590">
        <w:t xml:space="preserve">flag </w:t>
      </w:r>
      <w:r w:rsidR="00CA3462" w:rsidRPr="00D71590">
        <w:t xml:space="preserve">value </w:t>
      </w:r>
      <w:r w:rsidR="00E644D1" w:rsidRPr="00D71590">
        <w:t>set (ACTIVE_FLAG)</w:t>
      </w:r>
      <w:r w:rsidR="00CA3462" w:rsidRPr="00D71590">
        <w:t>.</w:t>
      </w:r>
    </w:p>
    <w:p w:rsidR="00FA70D0" w:rsidRPr="00D71590" w:rsidRDefault="00FA70D0" w:rsidP="00FA70D0">
      <w:pPr>
        <w:spacing w:after="0" w:line="240" w:lineRule="auto"/>
        <w:ind w:left="540"/>
        <w:rPr>
          <w:rFonts w:eastAsia="Times New Roman" w:cstheme="minorHAnsi"/>
        </w:rPr>
      </w:pPr>
    </w:p>
    <w:p w:rsidR="00EE3B5F" w:rsidRPr="00D71590" w:rsidRDefault="00EE3B5F" w:rsidP="00794A2C">
      <w:pPr>
        <w:jc w:val="center"/>
        <w:rPr>
          <w:rFonts w:cstheme="minorHAnsi"/>
          <w:b/>
        </w:rPr>
      </w:pPr>
      <w:r w:rsidRPr="00D71590">
        <w:rPr>
          <w:rFonts w:cstheme="minorHAnsi"/>
          <w:b/>
        </w:rPr>
        <w:t xml:space="preserve">PFC to </w:t>
      </w:r>
      <w:proofErr w:type="spellStart"/>
      <w:r w:rsidRPr="00D71590">
        <w:rPr>
          <w:rFonts w:cstheme="minorHAnsi"/>
          <w:b/>
        </w:rPr>
        <w:t>TMEta</w:t>
      </w:r>
      <w:proofErr w:type="spellEnd"/>
      <w:r w:rsidRPr="00D71590">
        <w:rPr>
          <w:rFonts w:cstheme="minorHAnsi"/>
          <w:b/>
        </w:rPr>
        <w:t xml:space="preserve"> Data Flow Model</w:t>
      </w:r>
    </w:p>
    <w:p w:rsidR="0029133A" w:rsidRPr="00D71590" w:rsidRDefault="0029133A" w:rsidP="009264CA">
      <w:pPr>
        <w:rPr>
          <w:rFonts w:cstheme="minorHAnsi"/>
          <w:b/>
        </w:rPr>
      </w:pPr>
      <w:r w:rsidRPr="00D71590">
        <w:rPr>
          <w:rFonts w:cstheme="minorHAnsi"/>
          <w:b/>
          <w:highlight w:val="yellow"/>
        </w:rPr>
        <w:t>See figure XX.</w:t>
      </w:r>
      <w:r w:rsidRPr="00D71590">
        <w:rPr>
          <w:rFonts w:cstheme="minorHAnsi"/>
          <w:b/>
        </w:rPr>
        <w:t xml:space="preserve"> </w:t>
      </w:r>
    </w:p>
    <w:bookmarkStart w:id="0" w:name="_GoBack"/>
    <w:p w:rsidR="009254A5" w:rsidRPr="00D71590" w:rsidRDefault="0046078A" w:rsidP="009264CA">
      <w:pPr>
        <w:rPr>
          <w:rFonts w:cstheme="minorHAnsi"/>
          <w:b/>
        </w:rPr>
      </w:pPr>
      <w:r>
        <w:object w:dxaOrig="9345" w:dyaOrig="5880">
          <v:shape id="_x0000_i1039" type="#_x0000_t75" style="width:467.25pt;height:294pt" o:ole="">
            <v:imagedata r:id="rId11" o:title=""/>
          </v:shape>
          <o:OLEObject Type="Embed" ProgID="SmartDraw.2" ShapeID="_x0000_i1039" DrawAspect="Content" ObjectID="_1446978730" r:id="rId12"/>
        </w:object>
      </w:r>
      <w:bookmarkEnd w:id="0"/>
    </w:p>
    <w:p w:rsidR="009254A5" w:rsidRPr="00D71590" w:rsidRDefault="00CA3462" w:rsidP="009264CA">
      <w:pPr>
        <w:rPr>
          <w:rFonts w:cstheme="minorHAnsi"/>
          <w:b/>
        </w:rPr>
      </w:pPr>
      <w:r w:rsidRPr="00D71590">
        <w:rPr>
          <w:rFonts w:cstheme="minorHAnsi"/>
          <w:b/>
        </w:rPr>
        <w:t>Partner File Catalog/GSS-I Workflow Control (PFC/GWCS) Data Relationship Rules</w:t>
      </w:r>
    </w:p>
    <w:p w:rsidR="0050236B" w:rsidRPr="00D71590" w:rsidRDefault="00EE3B5F" w:rsidP="009264CA">
      <w:pPr>
        <w:rPr>
          <w:rFonts w:cstheme="minorHAnsi"/>
        </w:rPr>
      </w:pPr>
      <w:r w:rsidRPr="00D71590">
        <w:rPr>
          <w:rFonts w:cstheme="minorHAnsi"/>
        </w:rPr>
        <w:t>R</w:t>
      </w:r>
      <w:r w:rsidR="00D815A9" w:rsidRPr="00D71590">
        <w:rPr>
          <w:rFonts w:cstheme="minorHAnsi"/>
        </w:rPr>
        <w:t xml:space="preserve">ule </w:t>
      </w:r>
      <w:r w:rsidR="00A0058F" w:rsidRPr="00D71590">
        <w:rPr>
          <w:rFonts w:cstheme="minorHAnsi"/>
        </w:rPr>
        <w:t>1</w:t>
      </w:r>
      <w:r w:rsidR="002B78AB" w:rsidRPr="00D71590">
        <w:rPr>
          <w:rFonts w:cstheme="minorHAnsi"/>
        </w:rPr>
        <w:t xml:space="preserve">: </w:t>
      </w:r>
      <w:r w:rsidR="00A0058F" w:rsidRPr="00D71590">
        <w:rPr>
          <w:rFonts w:cstheme="minorHAnsi"/>
        </w:rPr>
        <w:t xml:space="preserve"> The </w:t>
      </w:r>
      <w:r w:rsidR="000D0FF7" w:rsidRPr="00D71590">
        <w:rPr>
          <w:rFonts w:cstheme="minorHAnsi"/>
        </w:rPr>
        <w:t xml:space="preserve">PFC SMID Background Data </w:t>
      </w:r>
      <w:r w:rsidR="00D815A9" w:rsidRPr="00D71590">
        <w:rPr>
          <w:rFonts w:cstheme="minorHAnsi"/>
        </w:rPr>
        <w:t xml:space="preserve">must have a </w:t>
      </w:r>
      <w:r w:rsidR="000D0FF7" w:rsidRPr="00D71590">
        <w:rPr>
          <w:rFonts w:cstheme="minorHAnsi"/>
        </w:rPr>
        <w:t xml:space="preserve">Source Description linked </w:t>
      </w:r>
      <w:r w:rsidR="00077151" w:rsidRPr="00D71590">
        <w:rPr>
          <w:rFonts w:cstheme="minorHAnsi"/>
        </w:rPr>
        <w:t xml:space="preserve">to the </w:t>
      </w:r>
      <w:proofErr w:type="spellStart"/>
      <w:r w:rsidR="00A0058F" w:rsidRPr="00D71590">
        <w:rPr>
          <w:rFonts w:cstheme="minorHAnsi"/>
        </w:rPr>
        <w:t>MDSources</w:t>
      </w:r>
      <w:proofErr w:type="spellEnd"/>
      <w:r w:rsidR="000D0FF7" w:rsidRPr="00D71590">
        <w:rPr>
          <w:rFonts w:cstheme="minorHAnsi"/>
        </w:rPr>
        <w:t xml:space="preserve"> </w:t>
      </w:r>
      <w:r w:rsidR="0050236B" w:rsidRPr="00D71590">
        <w:rPr>
          <w:rFonts w:cstheme="minorHAnsi"/>
        </w:rPr>
        <w:t>table.</w:t>
      </w:r>
    </w:p>
    <w:p w:rsidR="00077151" w:rsidRPr="00D71590" w:rsidRDefault="0050236B" w:rsidP="009264CA">
      <w:pPr>
        <w:rPr>
          <w:rFonts w:cs="TTE2481920t00"/>
        </w:rPr>
      </w:pPr>
      <w:r w:rsidRPr="00D71590">
        <w:rPr>
          <w:rFonts w:cstheme="minorHAnsi"/>
        </w:rPr>
        <w:t>Rule 2</w:t>
      </w:r>
      <w:r w:rsidR="002B78AB" w:rsidRPr="00D71590">
        <w:rPr>
          <w:rFonts w:cstheme="minorHAnsi"/>
        </w:rPr>
        <w:t>:</w:t>
      </w:r>
      <w:r w:rsidR="00077151" w:rsidRPr="00D71590">
        <w:rPr>
          <w:rFonts w:cstheme="minorHAnsi"/>
        </w:rPr>
        <w:t xml:space="preserve">  The </w:t>
      </w:r>
      <w:r w:rsidR="00077151" w:rsidRPr="00D71590">
        <w:rPr>
          <w:rFonts w:cs="TTE2481920t00"/>
        </w:rPr>
        <w:t xml:space="preserve">PFC - Content Verification must </w:t>
      </w:r>
      <w:r w:rsidRPr="00D71590">
        <w:rPr>
          <w:rFonts w:cs="TTE2481920t00"/>
        </w:rPr>
        <w:t xml:space="preserve">have the Source </w:t>
      </w:r>
      <w:r w:rsidR="000147FC" w:rsidRPr="00D71590">
        <w:rPr>
          <w:rFonts w:cs="TTE2481920t00"/>
        </w:rPr>
        <w:t xml:space="preserve">vintage date </w:t>
      </w:r>
      <w:r w:rsidR="00077151" w:rsidRPr="00D71590">
        <w:rPr>
          <w:rFonts w:cs="TTE2481920t00"/>
        </w:rPr>
        <w:t>link</w:t>
      </w:r>
      <w:r w:rsidRPr="00D71590">
        <w:rPr>
          <w:rFonts w:cs="TTE2481920t00"/>
        </w:rPr>
        <w:t>ed</w:t>
      </w:r>
      <w:r w:rsidR="00077151" w:rsidRPr="00D71590">
        <w:rPr>
          <w:rFonts w:cs="TTE2481920t00"/>
        </w:rPr>
        <w:t xml:space="preserve"> to the </w:t>
      </w:r>
      <w:r w:rsidR="007241FA" w:rsidRPr="00D71590">
        <w:rPr>
          <w:rFonts w:cstheme="minorHAnsi"/>
        </w:rPr>
        <w:t>MDSOURCES</w:t>
      </w:r>
      <w:r w:rsidR="005B4D76" w:rsidRPr="00D71590">
        <w:rPr>
          <w:rFonts w:cstheme="minorHAnsi"/>
        </w:rPr>
        <w:t xml:space="preserve"> </w:t>
      </w:r>
      <w:r w:rsidR="00661A17" w:rsidRPr="00D71590">
        <w:rPr>
          <w:rFonts w:cstheme="minorHAnsi"/>
        </w:rPr>
        <w:t>report</w:t>
      </w:r>
      <w:r w:rsidRPr="00D71590">
        <w:rPr>
          <w:rFonts w:cstheme="minorHAnsi"/>
        </w:rPr>
        <w:t>.</w:t>
      </w:r>
      <w:r w:rsidR="00077151" w:rsidRPr="00D71590">
        <w:rPr>
          <w:rFonts w:cstheme="minorHAnsi"/>
        </w:rPr>
        <w:t xml:space="preserve"> </w:t>
      </w:r>
    </w:p>
    <w:p w:rsidR="00FD5BEF" w:rsidRPr="00D71590" w:rsidRDefault="00C66A51" w:rsidP="00FD5BEF">
      <w:pPr>
        <w:autoSpaceDE w:val="0"/>
        <w:autoSpaceDN w:val="0"/>
        <w:adjustRightInd w:val="0"/>
        <w:spacing w:after="0" w:line="240" w:lineRule="auto"/>
        <w:rPr>
          <w:rFonts w:cs="TTE2481920t00"/>
        </w:rPr>
      </w:pPr>
      <w:r w:rsidRPr="00D71590">
        <w:rPr>
          <w:rFonts w:cstheme="minorHAnsi"/>
        </w:rPr>
        <w:t>Rule 3</w:t>
      </w:r>
      <w:r w:rsidR="002B78AB" w:rsidRPr="00D71590">
        <w:rPr>
          <w:rFonts w:cstheme="minorHAnsi"/>
        </w:rPr>
        <w:t>:</w:t>
      </w:r>
      <w:r w:rsidRPr="00D71590">
        <w:rPr>
          <w:rFonts w:cstheme="minorHAnsi"/>
        </w:rPr>
        <w:t xml:space="preserve"> </w:t>
      </w:r>
      <w:r w:rsidR="00077151" w:rsidRPr="00D71590">
        <w:rPr>
          <w:rFonts w:cstheme="minorHAnsi"/>
        </w:rPr>
        <w:t xml:space="preserve">The </w:t>
      </w:r>
      <w:r w:rsidR="00077151" w:rsidRPr="00D71590">
        <w:rPr>
          <w:rFonts w:cs="TTE2481920t00"/>
        </w:rPr>
        <w:t>PFC - Inventory Review Module Verification must</w:t>
      </w:r>
      <w:r w:rsidR="00DC4F21" w:rsidRPr="00D71590">
        <w:rPr>
          <w:rFonts w:cs="TTE2481920t00"/>
        </w:rPr>
        <w:t xml:space="preserve"> have a PFC Layer </w:t>
      </w:r>
      <w:r w:rsidR="00EC2489" w:rsidRPr="00D71590">
        <w:rPr>
          <w:rFonts w:cs="TTE2481920t00"/>
        </w:rPr>
        <w:t xml:space="preserve">(FEA_DESC) </w:t>
      </w:r>
      <w:r w:rsidR="00DC4F21" w:rsidRPr="00D71590">
        <w:rPr>
          <w:rFonts w:cs="TTE2481920t00"/>
        </w:rPr>
        <w:t xml:space="preserve">and layer Feature type (FEA_DESC) and </w:t>
      </w:r>
      <w:r w:rsidR="0067126E" w:rsidRPr="00D71590">
        <w:rPr>
          <w:rFonts w:cs="TTE2481920t00"/>
        </w:rPr>
        <w:t xml:space="preserve">both </w:t>
      </w:r>
      <w:r w:rsidR="00DC4F21" w:rsidRPr="00D71590">
        <w:rPr>
          <w:rFonts w:cs="TTE2481920t00"/>
        </w:rPr>
        <w:t xml:space="preserve">must link to the </w:t>
      </w:r>
      <w:r w:rsidR="007241FA" w:rsidRPr="00D71590">
        <w:rPr>
          <w:rFonts w:cs="TTE2481920t00"/>
        </w:rPr>
        <w:t xml:space="preserve">MDSOURCES </w:t>
      </w:r>
      <w:r w:rsidR="005B4D76" w:rsidRPr="00D71590">
        <w:rPr>
          <w:rFonts w:cs="TTE2481920t00"/>
        </w:rPr>
        <w:t>table</w:t>
      </w:r>
      <w:r w:rsidR="004341C6" w:rsidRPr="00D71590">
        <w:rPr>
          <w:rFonts w:cs="TTE2481920t00"/>
        </w:rPr>
        <w:t xml:space="preserve"> using the </w:t>
      </w:r>
      <w:proofErr w:type="spellStart"/>
      <w:r w:rsidR="004341C6" w:rsidRPr="00D71590">
        <w:rPr>
          <w:rFonts w:cs="TTE1A289D0t00"/>
        </w:rPr>
        <w:t>TMeta</w:t>
      </w:r>
      <w:proofErr w:type="spellEnd"/>
      <w:r w:rsidR="004341C6" w:rsidRPr="00D71590">
        <w:rPr>
          <w:rFonts w:cs="TTE1A289D0t00"/>
        </w:rPr>
        <w:t xml:space="preserve"> Feature ID Crosswalk Table</w:t>
      </w:r>
      <w:r w:rsidR="002B78AB" w:rsidRPr="00D71590">
        <w:rPr>
          <w:rFonts w:cs="TTE1A289D0t00"/>
        </w:rPr>
        <w:t>.</w:t>
      </w:r>
      <w:r w:rsidR="00FD5BEF" w:rsidRPr="00D71590">
        <w:rPr>
          <w:rFonts w:cs="TTE1A289D0t00"/>
        </w:rPr>
        <w:t xml:space="preserve">  </w:t>
      </w:r>
      <w:r w:rsidR="00672916" w:rsidRPr="00D71590">
        <w:rPr>
          <w:rFonts w:cs="TTE1A289D0t00"/>
        </w:rPr>
        <w:t>See below.</w:t>
      </w:r>
    </w:p>
    <w:p w:rsidR="004341C6" w:rsidRPr="00D71590" w:rsidRDefault="004341C6" w:rsidP="004341C6">
      <w:pPr>
        <w:autoSpaceDE w:val="0"/>
        <w:autoSpaceDN w:val="0"/>
        <w:adjustRightInd w:val="0"/>
        <w:spacing w:after="0" w:line="240" w:lineRule="auto"/>
        <w:rPr>
          <w:rFonts w:cs="TTE1A289D0t00"/>
        </w:rPr>
      </w:pPr>
    </w:p>
    <w:p w:rsidR="00FD5BEF" w:rsidRPr="00D71590" w:rsidRDefault="00FD5BEF" w:rsidP="004341C6">
      <w:pPr>
        <w:autoSpaceDE w:val="0"/>
        <w:autoSpaceDN w:val="0"/>
        <w:adjustRightInd w:val="0"/>
        <w:spacing w:after="0" w:line="240" w:lineRule="auto"/>
        <w:rPr>
          <w:rFonts w:cs="TTE1A289D0t00"/>
        </w:rPr>
      </w:pPr>
    </w:p>
    <w:p w:rsidR="00FD5BEF" w:rsidRPr="00D71590" w:rsidRDefault="00CF4DE8" w:rsidP="004341C6">
      <w:pPr>
        <w:autoSpaceDE w:val="0"/>
        <w:autoSpaceDN w:val="0"/>
        <w:adjustRightInd w:val="0"/>
        <w:spacing w:after="0" w:line="240" w:lineRule="auto"/>
        <w:rPr>
          <w:rFonts w:cs="TTE2481920t00"/>
        </w:rPr>
      </w:pPr>
      <w:r>
        <w:rPr>
          <w:rFonts w:cs="TTE2481920t00"/>
          <w:noProof/>
        </w:rPr>
        <w:lastRenderedPageBreak/>
        <w:drawing>
          <wp:inline distT="0" distB="0" distL="0" distR="0">
            <wp:extent cx="5943600" cy="3695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695700"/>
                    </a:xfrm>
                    <a:prstGeom prst="rect">
                      <a:avLst/>
                    </a:prstGeom>
                    <a:noFill/>
                    <a:ln>
                      <a:noFill/>
                    </a:ln>
                  </pic:spPr>
                </pic:pic>
              </a:graphicData>
            </a:graphic>
          </wp:inline>
        </w:drawing>
      </w:r>
    </w:p>
    <w:p w:rsidR="00FD5BEF" w:rsidRPr="00D71590" w:rsidRDefault="00FD5BEF" w:rsidP="004341C6">
      <w:pPr>
        <w:autoSpaceDE w:val="0"/>
        <w:autoSpaceDN w:val="0"/>
        <w:adjustRightInd w:val="0"/>
        <w:spacing w:after="0" w:line="240" w:lineRule="auto"/>
        <w:rPr>
          <w:rFonts w:cs="TTE2481920t00"/>
        </w:rPr>
      </w:pPr>
    </w:p>
    <w:p w:rsidR="00FD5BEF" w:rsidRPr="00D71590" w:rsidRDefault="00FD5BEF" w:rsidP="004341C6">
      <w:pPr>
        <w:autoSpaceDE w:val="0"/>
        <w:autoSpaceDN w:val="0"/>
        <w:adjustRightInd w:val="0"/>
        <w:spacing w:after="0" w:line="240" w:lineRule="auto"/>
        <w:rPr>
          <w:rFonts w:cs="TTE2481920t00"/>
        </w:rPr>
      </w:pPr>
    </w:p>
    <w:p w:rsidR="00DC4F21" w:rsidRPr="00D71590" w:rsidRDefault="00DC4F21" w:rsidP="00BF6253">
      <w:pPr>
        <w:autoSpaceDE w:val="0"/>
        <w:autoSpaceDN w:val="0"/>
        <w:adjustRightInd w:val="0"/>
        <w:spacing w:after="0" w:line="240" w:lineRule="auto"/>
        <w:rPr>
          <w:rFonts w:cs="TTE2481920t00"/>
        </w:rPr>
      </w:pPr>
    </w:p>
    <w:p w:rsidR="00D95D17" w:rsidRPr="00D71590" w:rsidRDefault="00E55640" w:rsidP="00BF6253">
      <w:pPr>
        <w:autoSpaceDE w:val="0"/>
        <w:autoSpaceDN w:val="0"/>
        <w:adjustRightInd w:val="0"/>
        <w:spacing w:after="0" w:line="240" w:lineRule="auto"/>
        <w:rPr>
          <w:rFonts w:cs="TTE2481920t00"/>
        </w:rPr>
      </w:pPr>
      <w:r w:rsidRPr="00D71590">
        <w:rPr>
          <w:rFonts w:cs="TTE2481920t00"/>
        </w:rPr>
        <w:t>R</w:t>
      </w:r>
      <w:r w:rsidR="0078128E" w:rsidRPr="00D71590">
        <w:rPr>
          <w:rFonts w:cs="TTE2481920t00"/>
        </w:rPr>
        <w:t>ule 4</w:t>
      </w:r>
      <w:r w:rsidR="002B78AB" w:rsidRPr="00D71590">
        <w:rPr>
          <w:rFonts w:cs="TTE2481920t00"/>
        </w:rPr>
        <w:t>:</w:t>
      </w:r>
      <w:r w:rsidRPr="00D71590">
        <w:rPr>
          <w:rFonts w:cs="TTE2481920t00"/>
        </w:rPr>
        <w:t xml:space="preserve">  The</w:t>
      </w:r>
      <w:r w:rsidR="002B78AB" w:rsidRPr="00D71590">
        <w:rPr>
          <w:rFonts w:cs="TTE2481920t00"/>
        </w:rPr>
        <w:t xml:space="preserve"> </w:t>
      </w:r>
      <w:r w:rsidR="003003A2" w:rsidRPr="00D71590">
        <w:rPr>
          <w:rFonts w:cs="TTE2481920t00"/>
        </w:rPr>
        <w:t>FSE - Results Repository</w:t>
      </w:r>
      <w:r w:rsidRPr="00D71590">
        <w:rPr>
          <w:rFonts w:cs="TTE2481920t00"/>
        </w:rPr>
        <w:t xml:space="preserve"> must </w:t>
      </w:r>
      <w:r w:rsidR="0078128E" w:rsidRPr="00D71590">
        <w:rPr>
          <w:rFonts w:cs="TTE2481920t00"/>
        </w:rPr>
        <w:t xml:space="preserve">have the CE95 and </w:t>
      </w:r>
      <w:proofErr w:type="spellStart"/>
      <w:r w:rsidR="007241FA" w:rsidRPr="00D71590">
        <w:rPr>
          <w:rFonts w:cs="TTE2481920t00"/>
        </w:rPr>
        <w:t>TMeta</w:t>
      </w:r>
      <w:proofErr w:type="spellEnd"/>
      <w:r w:rsidR="009B52A7" w:rsidRPr="00D71590">
        <w:rPr>
          <w:rFonts w:cs="TTE2481920t00"/>
        </w:rPr>
        <w:t xml:space="preserve"> </w:t>
      </w:r>
      <w:r w:rsidR="0078128E" w:rsidRPr="00D71590">
        <w:rPr>
          <w:rFonts w:cs="TTE2481920t00"/>
        </w:rPr>
        <w:t>must</w:t>
      </w:r>
      <w:r w:rsidR="00D95D17" w:rsidRPr="00D71590">
        <w:rPr>
          <w:rFonts w:cs="TTE2481920t00"/>
        </w:rPr>
        <w:t xml:space="preserve"> use </w:t>
      </w:r>
      <w:r w:rsidR="007241FA" w:rsidRPr="00D71590">
        <w:rPr>
          <w:rFonts w:cs="TTE2481920t00"/>
        </w:rPr>
        <w:t xml:space="preserve">it </w:t>
      </w:r>
      <w:r w:rsidR="00D95D17" w:rsidRPr="00D71590">
        <w:rPr>
          <w:rFonts w:cs="TTE2481920t00"/>
        </w:rPr>
        <w:t xml:space="preserve">to calculate </w:t>
      </w:r>
      <w:r w:rsidR="00D95D17" w:rsidRPr="00D71590">
        <w:rPr>
          <w:rFonts w:cs="TTE1A289D0t00"/>
        </w:rPr>
        <w:t>the</w:t>
      </w:r>
      <w:r w:rsidR="007241FA" w:rsidRPr="00D71590">
        <w:rPr>
          <w:rFonts w:cs="TTE1A289D0t00"/>
        </w:rPr>
        <w:t xml:space="preserve"> </w:t>
      </w:r>
      <w:r w:rsidR="00D95D17" w:rsidRPr="00D71590">
        <w:rPr>
          <w:rFonts w:cs="TTE1A289D0t00"/>
        </w:rPr>
        <w:t>s</w:t>
      </w:r>
      <w:r w:rsidR="007241FA" w:rsidRPr="00D71590">
        <w:rPr>
          <w:rFonts w:cs="TTE1A289D0t00"/>
        </w:rPr>
        <w:t>patial CQV (</w:t>
      </w:r>
      <w:r w:rsidR="00D95D17" w:rsidRPr="00D71590">
        <w:rPr>
          <w:rFonts w:cs="TTE1A289D0t00"/>
        </w:rPr>
        <w:t>described in the SR-467-51210-13)</w:t>
      </w:r>
      <w:r w:rsidR="007241FA" w:rsidRPr="00D71590">
        <w:rPr>
          <w:rFonts w:cs="TTE1A289D0t00"/>
        </w:rPr>
        <w:t xml:space="preserve"> </w:t>
      </w:r>
      <w:r w:rsidR="00D95D17" w:rsidRPr="00D71590">
        <w:rPr>
          <w:rFonts w:cs="TTE1A289D0t00"/>
        </w:rPr>
        <w:t xml:space="preserve">and </w:t>
      </w:r>
      <w:r w:rsidR="007241FA" w:rsidRPr="00D71590">
        <w:rPr>
          <w:rFonts w:cs="TTE1A289D0t00"/>
        </w:rPr>
        <w:t xml:space="preserve">record </w:t>
      </w:r>
      <w:r w:rsidR="00A34D8C" w:rsidRPr="00D71590">
        <w:rPr>
          <w:rFonts w:cs="TTE1A289D0t00"/>
        </w:rPr>
        <w:t xml:space="preserve">the results </w:t>
      </w:r>
      <w:r w:rsidR="00D95D17" w:rsidRPr="00D71590">
        <w:rPr>
          <w:rFonts w:cs="TTE1A289D0t00"/>
        </w:rPr>
        <w:t xml:space="preserve">in the </w:t>
      </w:r>
      <w:r w:rsidR="007241FA" w:rsidRPr="00D71590">
        <w:rPr>
          <w:rFonts w:cs="TTE2481920t00"/>
        </w:rPr>
        <w:t>MDSOURCES</w:t>
      </w:r>
      <w:r w:rsidR="0078128E" w:rsidRPr="00D71590">
        <w:rPr>
          <w:rFonts w:cs="TTE2481920t00"/>
        </w:rPr>
        <w:t xml:space="preserve"> table</w:t>
      </w:r>
      <w:r w:rsidR="00D95D17" w:rsidRPr="00D71590">
        <w:rPr>
          <w:rFonts w:cs="TTE2481920t00"/>
        </w:rPr>
        <w:t>.</w:t>
      </w:r>
    </w:p>
    <w:p w:rsidR="00D95D17" w:rsidRPr="00D71590" w:rsidRDefault="00D95D17" w:rsidP="00BF6253">
      <w:pPr>
        <w:autoSpaceDE w:val="0"/>
        <w:autoSpaceDN w:val="0"/>
        <w:adjustRightInd w:val="0"/>
        <w:spacing w:after="0" w:line="240" w:lineRule="auto"/>
        <w:rPr>
          <w:rFonts w:cs="TTE1A289D0t00"/>
        </w:rPr>
      </w:pPr>
    </w:p>
    <w:p w:rsidR="00EC2489" w:rsidRPr="00D71590" w:rsidRDefault="00EC2489" w:rsidP="00BF6253">
      <w:pPr>
        <w:autoSpaceDE w:val="0"/>
        <w:autoSpaceDN w:val="0"/>
        <w:adjustRightInd w:val="0"/>
        <w:spacing w:after="0" w:line="240" w:lineRule="auto"/>
        <w:rPr>
          <w:rFonts w:cstheme="minorHAnsi"/>
        </w:rPr>
      </w:pPr>
      <w:r w:rsidRPr="00D71590">
        <w:rPr>
          <w:rFonts w:cs="TTE2481920t00"/>
        </w:rPr>
        <w:t>Rule 5</w:t>
      </w:r>
      <w:r w:rsidR="002B78AB" w:rsidRPr="00D71590">
        <w:rPr>
          <w:rFonts w:cs="TTE2481920t00"/>
        </w:rPr>
        <w:t>:</w:t>
      </w:r>
      <w:r w:rsidRPr="00D71590">
        <w:rPr>
          <w:rFonts w:cs="TTE2481920t00"/>
        </w:rPr>
        <w:t xml:space="preserve"> </w:t>
      </w:r>
      <w:r w:rsidR="002B78AB" w:rsidRPr="00D71590">
        <w:rPr>
          <w:rFonts w:cs="TTE2481920t00"/>
        </w:rPr>
        <w:t xml:space="preserve"> </w:t>
      </w:r>
      <w:r w:rsidRPr="00D71590">
        <w:rPr>
          <w:rFonts w:cs="TTE2481920t00"/>
        </w:rPr>
        <w:t xml:space="preserve">The FSE - Results Repository must have the </w:t>
      </w:r>
      <w:r w:rsidRPr="00D71590">
        <w:rPr>
          <w:rFonts w:cs="TTE1A289D0t00"/>
        </w:rPr>
        <w:t>Feature Source Evaluation for feature names Pa</w:t>
      </w:r>
      <w:r w:rsidR="00D95D17" w:rsidRPr="00D71590">
        <w:rPr>
          <w:rFonts w:cs="TTE1A289D0t00"/>
        </w:rPr>
        <w:t>ss/Fail Status (</w:t>
      </w:r>
      <w:proofErr w:type="spellStart"/>
      <w:r w:rsidR="00D95D17" w:rsidRPr="00D71590">
        <w:rPr>
          <w:rFonts w:cs="TTE1A289D0t00"/>
        </w:rPr>
        <w:t>Int_NS_Results</w:t>
      </w:r>
      <w:proofErr w:type="spellEnd"/>
      <w:r w:rsidR="00D95D17" w:rsidRPr="00D71590">
        <w:rPr>
          <w:rFonts w:cs="TTE1A289D0t00"/>
        </w:rPr>
        <w:t xml:space="preserve">) and </w:t>
      </w:r>
      <w:proofErr w:type="spellStart"/>
      <w:r w:rsidR="00AF01B8" w:rsidRPr="00D71590">
        <w:rPr>
          <w:rFonts w:cs="TTE2481920t00"/>
        </w:rPr>
        <w:t>TMeta</w:t>
      </w:r>
      <w:proofErr w:type="spellEnd"/>
      <w:r w:rsidR="00AF01B8" w:rsidRPr="00D71590">
        <w:rPr>
          <w:rFonts w:cs="TTE2481920t00"/>
        </w:rPr>
        <w:t xml:space="preserve"> must use</w:t>
      </w:r>
      <w:r w:rsidR="009B52A7" w:rsidRPr="00D71590">
        <w:rPr>
          <w:rFonts w:cs="TTE2481920t00"/>
        </w:rPr>
        <w:t xml:space="preserve"> </w:t>
      </w:r>
      <w:r w:rsidR="00AF01B8" w:rsidRPr="00D71590">
        <w:rPr>
          <w:rFonts w:cs="TTE2481920t00"/>
        </w:rPr>
        <w:t>it to</w:t>
      </w:r>
      <w:r w:rsidR="00AF01B8" w:rsidRPr="00D71590">
        <w:rPr>
          <w:rFonts w:cs="TTE1A289D0t00"/>
        </w:rPr>
        <w:t xml:space="preserve"> </w:t>
      </w:r>
      <w:r w:rsidR="00A34D8C" w:rsidRPr="00D71590">
        <w:rPr>
          <w:rFonts w:cs="TTE1A289D0t00"/>
        </w:rPr>
        <w:t xml:space="preserve">calculate the </w:t>
      </w:r>
      <w:proofErr w:type="spellStart"/>
      <w:r w:rsidR="00A34D8C" w:rsidRPr="00D71590">
        <w:rPr>
          <w:rFonts w:cs="TTE1A289D0t00"/>
        </w:rPr>
        <w:t>Name_CQV</w:t>
      </w:r>
      <w:proofErr w:type="spellEnd"/>
      <w:r w:rsidR="00A34D8C" w:rsidRPr="00D71590">
        <w:rPr>
          <w:rFonts w:cs="TTE1A289D0t00"/>
        </w:rPr>
        <w:t xml:space="preserve"> (</w:t>
      </w:r>
      <w:r w:rsidR="00A34D8C" w:rsidRPr="00D71590">
        <w:rPr>
          <w:rFonts w:cstheme="minorHAnsi"/>
        </w:rPr>
        <w:t>see SR-468-51</w:t>
      </w:r>
      <w:r w:rsidR="00AF01B8" w:rsidRPr="00D71590">
        <w:rPr>
          <w:rFonts w:cstheme="minorHAnsi"/>
        </w:rPr>
        <w:t xml:space="preserve">210-13) and display the results </w:t>
      </w:r>
      <w:r w:rsidR="00A34D8C" w:rsidRPr="00D71590">
        <w:rPr>
          <w:rFonts w:cstheme="minorHAnsi"/>
        </w:rPr>
        <w:t>in</w:t>
      </w:r>
      <w:r w:rsidR="00D95D17" w:rsidRPr="00D71590">
        <w:rPr>
          <w:rFonts w:cstheme="minorHAnsi"/>
        </w:rPr>
        <w:t xml:space="preserve"> the MDSOURCES table</w:t>
      </w:r>
      <w:r w:rsidR="00A34D8C" w:rsidRPr="00D71590">
        <w:rPr>
          <w:rFonts w:cstheme="minorHAnsi"/>
        </w:rPr>
        <w:t>.</w:t>
      </w:r>
    </w:p>
    <w:p w:rsidR="00E55640" w:rsidRPr="00D71590" w:rsidRDefault="00E55640" w:rsidP="003003A2">
      <w:pPr>
        <w:autoSpaceDE w:val="0"/>
        <w:autoSpaceDN w:val="0"/>
        <w:adjustRightInd w:val="0"/>
        <w:spacing w:after="0" w:line="240" w:lineRule="auto"/>
        <w:rPr>
          <w:rFonts w:cs="TTE2481920t00"/>
        </w:rPr>
      </w:pPr>
    </w:p>
    <w:p w:rsidR="003003A2" w:rsidRPr="00D71590" w:rsidRDefault="00BF6253" w:rsidP="00A12C2C">
      <w:pPr>
        <w:autoSpaceDE w:val="0"/>
        <w:autoSpaceDN w:val="0"/>
        <w:adjustRightInd w:val="0"/>
        <w:spacing w:after="0" w:line="240" w:lineRule="auto"/>
        <w:rPr>
          <w:rFonts w:cstheme="minorHAnsi"/>
        </w:rPr>
      </w:pPr>
      <w:r w:rsidRPr="00D71590">
        <w:rPr>
          <w:rFonts w:cstheme="minorHAnsi"/>
        </w:rPr>
        <w:t>R</w:t>
      </w:r>
      <w:r w:rsidR="000A0EBC" w:rsidRPr="00D71590">
        <w:rPr>
          <w:rFonts w:cstheme="minorHAnsi"/>
        </w:rPr>
        <w:t>ule 6</w:t>
      </w:r>
      <w:r w:rsidR="002B78AB" w:rsidRPr="00D71590">
        <w:rPr>
          <w:rFonts w:cstheme="minorHAnsi"/>
        </w:rPr>
        <w:t>:</w:t>
      </w:r>
      <w:r w:rsidRPr="00D71590">
        <w:rPr>
          <w:rFonts w:cstheme="minorHAnsi"/>
        </w:rPr>
        <w:t xml:space="preserve"> </w:t>
      </w:r>
      <w:r w:rsidR="002B78AB" w:rsidRPr="00D71590">
        <w:rPr>
          <w:rFonts w:cstheme="minorHAnsi"/>
        </w:rPr>
        <w:t xml:space="preserve"> </w:t>
      </w:r>
      <w:r w:rsidRPr="00D71590">
        <w:rPr>
          <w:rFonts w:cstheme="minorHAnsi"/>
        </w:rPr>
        <w:t xml:space="preserve">The </w:t>
      </w:r>
      <w:r w:rsidR="003003A2" w:rsidRPr="00D71590">
        <w:rPr>
          <w:rFonts w:cstheme="minorHAnsi"/>
        </w:rPr>
        <w:t>PFC</w:t>
      </w:r>
      <w:r w:rsidR="007C28E9" w:rsidRPr="00D71590">
        <w:rPr>
          <w:rFonts w:cstheme="minorHAnsi"/>
        </w:rPr>
        <w:t xml:space="preserve"> must </w:t>
      </w:r>
      <w:r w:rsidR="00A12C2C" w:rsidRPr="00D71590">
        <w:rPr>
          <w:rFonts w:cstheme="minorHAnsi"/>
        </w:rPr>
        <w:t>have the Authoritative source flag based on Metadata collected during file acquisition last update date</w:t>
      </w:r>
      <w:r w:rsidR="000A0EBC" w:rsidRPr="00D71590">
        <w:rPr>
          <w:rFonts w:cstheme="minorHAnsi"/>
        </w:rPr>
        <w:t>, t</w:t>
      </w:r>
      <w:r w:rsidR="00AF1ED4" w:rsidRPr="00D71590">
        <w:rPr>
          <w:rFonts w:cstheme="minorHAnsi"/>
        </w:rPr>
        <w:t xml:space="preserve">his field must support the </w:t>
      </w:r>
      <w:r w:rsidR="007C28E9" w:rsidRPr="00D71590">
        <w:rPr>
          <w:rFonts w:cstheme="minorHAnsi"/>
        </w:rPr>
        <w:t>Feature Name CQV</w:t>
      </w:r>
      <w:r w:rsidR="000A0EBC" w:rsidRPr="00D71590">
        <w:rPr>
          <w:rFonts w:cstheme="minorHAnsi"/>
        </w:rPr>
        <w:t xml:space="preserve"> calculation</w:t>
      </w:r>
      <w:r w:rsidR="007C28E9" w:rsidRPr="00D71590">
        <w:rPr>
          <w:rFonts w:cstheme="minorHAnsi"/>
        </w:rPr>
        <w:t xml:space="preserve"> based on classification of </w:t>
      </w:r>
      <w:r w:rsidR="000A0EBC" w:rsidRPr="00D71590">
        <w:rPr>
          <w:rFonts w:cstheme="minorHAnsi"/>
        </w:rPr>
        <w:t xml:space="preserve">the </w:t>
      </w:r>
      <w:r w:rsidR="007C28E9" w:rsidRPr="00D71590">
        <w:rPr>
          <w:rFonts w:cstheme="minorHAnsi"/>
        </w:rPr>
        <w:t>source as authoritative and Feature Name FSE evaluation</w:t>
      </w:r>
      <w:r w:rsidR="00EA6340" w:rsidRPr="00D71590">
        <w:rPr>
          <w:rFonts w:cstheme="minorHAnsi"/>
        </w:rPr>
        <w:t xml:space="preserve"> (See SR-468-51210-13)</w:t>
      </w:r>
    </w:p>
    <w:p w:rsidR="007C28E9" w:rsidRPr="00D71590" w:rsidRDefault="007C28E9" w:rsidP="007C28E9">
      <w:pPr>
        <w:autoSpaceDE w:val="0"/>
        <w:autoSpaceDN w:val="0"/>
        <w:adjustRightInd w:val="0"/>
        <w:spacing w:after="0" w:line="240" w:lineRule="auto"/>
        <w:rPr>
          <w:rFonts w:cs="TTE2481920t00"/>
        </w:rPr>
      </w:pPr>
    </w:p>
    <w:p w:rsidR="00D815A9" w:rsidRPr="00D71590" w:rsidRDefault="00EA6340" w:rsidP="00EA6340">
      <w:pPr>
        <w:autoSpaceDE w:val="0"/>
        <w:autoSpaceDN w:val="0"/>
        <w:adjustRightInd w:val="0"/>
        <w:spacing w:after="0" w:line="240" w:lineRule="auto"/>
        <w:rPr>
          <w:rFonts w:cs="TTE2481920t00"/>
        </w:rPr>
      </w:pPr>
      <w:r w:rsidRPr="00D71590">
        <w:rPr>
          <w:rFonts w:cstheme="minorHAnsi"/>
        </w:rPr>
        <w:t>R</w:t>
      </w:r>
      <w:r w:rsidR="008C36B3" w:rsidRPr="00D71590">
        <w:rPr>
          <w:rFonts w:cstheme="minorHAnsi"/>
        </w:rPr>
        <w:t>ule 7</w:t>
      </w:r>
      <w:r w:rsidR="002B78AB" w:rsidRPr="00D71590">
        <w:rPr>
          <w:rFonts w:cstheme="minorHAnsi"/>
        </w:rPr>
        <w:t xml:space="preserve">: </w:t>
      </w:r>
      <w:r w:rsidR="008C36B3" w:rsidRPr="00D71590">
        <w:rPr>
          <w:rFonts w:cstheme="minorHAnsi"/>
        </w:rPr>
        <w:t xml:space="preserve"> </w:t>
      </w:r>
      <w:r w:rsidR="00622F3B" w:rsidRPr="00D71590">
        <w:rPr>
          <w:rFonts w:cstheme="minorHAnsi"/>
        </w:rPr>
        <w:t xml:space="preserve">The </w:t>
      </w:r>
      <w:r w:rsidR="00C46CB5" w:rsidRPr="00D71590">
        <w:rPr>
          <w:rFonts w:cs="TTE2481920t00"/>
        </w:rPr>
        <w:t>MID</w:t>
      </w:r>
      <w:r w:rsidR="00622F3B" w:rsidRPr="00D71590">
        <w:rPr>
          <w:rFonts w:cs="TTE2481920t00"/>
        </w:rPr>
        <w:t>s, Spatial CQV</w:t>
      </w:r>
      <w:r w:rsidR="00AF01B8" w:rsidRPr="00D71590">
        <w:rPr>
          <w:rFonts w:cs="TTE2481920t00"/>
        </w:rPr>
        <w:t>,</w:t>
      </w:r>
      <w:r w:rsidR="00622F3B" w:rsidRPr="00D71590">
        <w:rPr>
          <w:rFonts w:cs="TTE2481920t00"/>
        </w:rPr>
        <w:t xml:space="preserve"> and Name CQV from </w:t>
      </w:r>
      <w:proofErr w:type="gramStart"/>
      <w:r w:rsidR="00622F3B" w:rsidRPr="00D71590">
        <w:rPr>
          <w:rFonts w:cs="TTE2481920t00"/>
        </w:rPr>
        <w:t>must be linked</w:t>
      </w:r>
      <w:proofErr w:type="gramEnd"/>
      <w:r w:rsidR="00622F3B" w:rsidRPr="00D71590">
        <w:rPr>
          <w:rFonts w:cs="TTE2481920t00"/>
        </w:rPr>
        <w:t xml:space="preserve"> to the </w:t>
      </w:r>
      <w:r w:rsidR="00593B4A" w:rsidRPr="00D71590">
        <w:rPr>
          <w:rFonts w:cs="TTE2481920t00"/>
        </w:rPr>
        <w:t xml:space="preserve">PFC – SMID </w:t>
      </w:r>
      <w:r w:rsidR="00622F3B" w:rsidRPr="00D71590">
        <w:rPr>
          <w:rFonts w:cs="TTE2481920t00"/>
        </w:rPr>
        <w:t>creation and file use Module.</w:t>
      </w:r>
    </w:p>
    <w:p w:rsidR="00D815A9" w:rsidRPr="00D71590" w:rsidRDefault="00D815A9" w:rsidP="00EA6340">
      <w:pPr>
        <w:autoSpaceDE w:val="0"/>
        <w:autoSpaceDN w:val="0"/>
        <w:adjustRightInd w:val="0"/>
        <w:spacing w:after="0" w:line="240" w:lineRule="auto"/>
        <w:rPr>
          <w:rFonts w:cs="TTE2481920t00"/>
        </w:rPr>
      </w:pPr>
    </w:p>
    <w:p w:rsidR="00D815A9" w:rsidRPr="00D71590" w:rsidRDefault="00D815A9" w:rsidP="00EA6340">
      <w:pPr>
        <w:autoSpaceDE w:val="0"/>
        <w:autoSpaceDN w:val="0"/>
        <w:adjustRightInd w:val="0"/>
        <w:spacing w:after="0" w:line="240" w:lineRule="auto"/>
        <w:rPr>
          <w:rFonts w:eastAsia="Times New Roman" w:cstheme="minorHAnsi"/>
        </w:rPr>
      </w:pPr>
    </w:p>
    <w:p w:rsidR="001E1B31" w:rsidRPr="00D71590" w:rsidRDefault="001E1B31" w:rsidP="009264CA">
      <w:pPr>
        <w:rPr>
          <w:rFonts w:cstheme="minorHAnsi"/>
        </w:rPr>
      </w:pPr>
    </w:p>
    <w:sectPr w:rsidR="001E1B31" w:rsidRPr="00D71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F00" w:rsidRDefault="00BF5F00" w:rsidP="00BF5F00">
      <w:pPr>
        <w:spacing w:after="0" w:line="240" w:lineRule="auto"/>
      </w:pPr>
      <w:r>
        <w:separator/>
      </w:r>
    </w:p>
  </w:endnote>
  <w:endnote w:type="continuationSeparator" w:id="0">
    <w:p w:rsidR="00BF5F00" w:rsidRDefault="00BF5F00" w:rsidP="00BF5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TTE2481920t00">
    <w:panose1 w:val="00000000000000000000"/>
    <w:charset w:val="00"/>
    <w:family w:val="auto"/>
    <w:notTrueType/>
    <w:pitch w:val="default"/>
    <w:sig w:usb0="00000003" w:usb1="00000000" w:usb2="00000000" w:usb3="00000000" w:csb0="00000001" w:csb1="00000000"/>
  </w:font>
  <w:font w:name="TTE1A289D0t00">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F00" w:rsidRDefault="00BF5F00" w:rsidP="00BF5F00">
      <w:pPr>
        <w:spacing w:after="0" w:line="240" w:lineRule="auto"/>
      </w:pPr>
      <w:r>
        <w:separator/>
      </w:r>
    </w:p>
  </w:footnote>
  <w:footnote w:type="continuationSeparator" w:id="0">
    <w:p w:rsidR="00BF5F00" w:rsidRDefault="00BF5F00" w:rsidP="00BF5F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F41ED03A"/>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017E69BD"/>
    <w:multiLevelType w:val="hybridMultilevel"/>
    <w:tmpl w:val="BAA2886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332062"/>
    <w:multiLevelType w:val="hybridMultilevel"/>
    <w:tmpl w:val="71EE16C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nsid w:val="02A473B8"/>
    <w:multiLevelType w:val="hybridMultilevel"/>
    <w:tmpl w:val="6AF0FA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987CC4"/>
    <w:multiLevelType w:val="hybridMultilevel"/>
    <w:tmpl w:val="79588E6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15F0B27"/>
    <w:multiLevelType w:val="hybridMultilevel"/>
    <w:tmpl w:val="17EC2E2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6FC0975"/>
    <w:multiLevelType w:val="hybridMultilevel"/>
    <w:tmpl w:val="001EBC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F177BA6"/>
    <w:multiLevelType w:val="hybridMultilevel"/>
    <w:tmpl w:val="E258CAA6"/>
    <w:lvl w:ilvl="0" w:tplc="6CE2A042">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9050F8"/>
    <w:multiLevelType w:val="hybridMultilevel"/>
    <w:tmpl w:val="11FA0A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BA043BD"/>
    <w:multiLevelType w:val="hybridMultilevel"/>
    <w:tmpl w:val="FCE20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E116F0"/>
    <w:multiLevelType w:val="hybridMultilevel"/>
    <w:tmpl w:val="734C960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3A6FB2"/>
    <w:multiLevelType w:val="hybridMultilevel"/>
    <w:tmpl w:val="9B00D986"/>
    <w:lvl w:ilvl="0" w:tplc="6CE2A042">
      <w:start w:val="1"/>
      <w:numFmt w:val="bullet"/>
      <w:lvlText w:val="•"/>
      <w:lvlJc w:val="left"/>
      <w:pPr>
        <w:tabs>
          <w:tab w:val="num" w:pos="720"/>
        </w:tabs>
        <w:ind w:left="720" w:hanging="360"/>
      </w:pPr>
      <w:rPr>
        <w:rFonts w:ascii="Arial" w:hAnsi="Arial" w:hint="default"/>
      </w:rPr>
    </w:lvl>
    <w:lvl w:ilvl="1" w:tplc="9AA89B6C" w:tentative="1">
      <w:start w:val="1"/>
      <w:numFmt w:val="bullet"/>
      <w:lvlText w:val="•"/>
      <w:lvlJc w:val="left"/>
      <w:pPr>
        <w:tabs>
          <w:tab w:val="num" w:pos="1440"/>
        </w:tabs>
        <w:ind w:left="1440" w:hanging="360"/>
      </w:pPr>
      <w:rPr>
        <w:rFonts w:ascii="Arial" w:hAnsi="Arial" w:hint="default"/>
      </w:rPr>
    </w:lvl>
    <w:lvl w:ilvl="2" w:tplc="E6641D06" w:tentative="1">
      <w:start w:val="1"/>
      <w:numFmt w:val="bullet"/>
      <w:lvlText w:val="•"/>
      <w:lvlJc w:val="left"/>
      <w:pPr>
        <w:tabs>
          <w:tab w:val="num" w:pos="2160"/>
        </w:tabs>
        <w:ind w:left="2160" w:hanging="360"/>
      </w:pPr>
      <w:rPr>
        <w:rFonts w:ascii="Arial" w:hAnsi="Arial" w:hint="default"/>
      </w:rPr>
    </w:lvl>
    <w:lvl w:ilvl="3" w:tplc="B4D8468E" w:tentative="1">
      <w:start w:val="1"/>
      <w:numFmt w:val="bullet"/>
      <w:lvlText w:val="•"/>
      <w:lvlJc w:val="left"/>
      <w:pPr>
        <w:tabs>
          <w:tab w:val="num" w:pos="2880"/>
        </w:tabs>
        <w:ind w:left="2880" w:hanging="360"/>
      </w:pPr>
      <w:rPr>
        <w:rFonts w:ascii="Arial" w:hAnsi="Arial" w:hint="default"/>
      </w:rPr>
    </w:lvl>
    <w:lvl w:ilvl="4" w:tplc="0C5C77B8" w:tentative="1">
      <w:start w:val="1"/>
      <w:numFmt w:val="bullet"/>
      <w:lvlText w:val="•"/>
      <w:lvlJc w:val="left"/>
      <w:pPr>
        <w:tabs>
          <w:tab w:val="num" w:pos="3600"/>
        </w:tabs>
        <w:ind w:left="3600" w:hanging="360"/>
      </w:pPr>
      <w:rPr>
        <w:rFonts w:ascii="Arial" w:hAnsi="Arial" w:hint="default"/>
      </w:rPr>
    </w:lvl>
    <w:lvl w:ilvl="5" w:tplc="6CBE4C08" w:tentative="1">
      <w:start w:val="1"/>
      <w:numFmt w:val="bullet"/>
      <w:lvlText w:val="•"/>
      <w:lvlJc w:val="left"/>
      <w:pPr>
        <w:tabs>
          <w:tab w:val="num" w:pos="4320"/>
        </w:tabs>
        <w:ind w:left="4320" w:hanging="360"/>
      </w:pPr>
      <w:rPr>
        <w:rFonts w:ascii="Arial" w:hAnsi="Arial" w:hint="default"/>
      </w:rPr>
    </w:lvl>
    <w:lvl w:ilvl="6" w:tplc="5FA84266" w:tentative="1">
      <w:start w:val="1"/>
      <w:numFmt w:val="bullet"/>
      <w:lvlText w:val="•"/>
      <w:lvlJc w:val="left"/>
      <w:pPr>
        <w:tabs>
          <w:tab w:val="num" w:pos="5040"/>
        </w:tabs>
        <w:ind w:left="5040" w:hanging="360"/>
      </w:pPr>
      <w:rPr>
        <w:rFonts w:ascii="Arial" w:hAnsi="Arial" w:hint="default"/>
      </w:rPr>
    </w:lvl>
    <w:lvl w:ilvl="7" w:tplc="B792D1BE" w:tentative="1">
      <w:start w:val="1"/>
      <w:numFmt w:val="bullet"/>
      <w:lvlText w:val="•"/>
      <w:lvlJc w:val="left"/>
      <w:pPr>
        <w:tabs>
          <w:tab w:val="num" w:pos="5760"/>
        </w:tabs>
        <w:ind w:left="5760" w:hanging="360"/>
      </w:pPr>
      <w:rPr>
        <w:rFonts w:ascii="Arial" w:hAnsi="Arial" w:hint="default"/>
      </w:rPr>
    </w:lvl>
    <w:lvl w:ilvl="8" w:tplc="E56CE3E6" w:tentative="1">
      <w:start w:val="1"/>
      <w:numFmt w:val="bullet"/>
      <w:lvlText w:val="•"/>
      <w:lvlJc w:val="left"/>
      <w:pPr>
        <w:tabs>
          <w:tab w:val="num" w:pos="6480"/>
        </w:tabs>
        <w:ind w:left="6480" w:hanging="360"/>
      </w:pPr>
      <w:rPr>
        <w:rFonts w:ascii="Arial" w:hAnsi="Arial" w:hint="default"/>
      </w:rPr>
    </w:lvl>
  </w:abstractNum>
  <w:abstractNum w:abstractNumId="12">
    <w:nsid w:val="36A05ADF"/>
    <w:multiLevelType w:val="hybridMultilevel"/>
    <w:tmpl w:val="2EF25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BE0EA9"/>
    <w:multiLevelType w:val="hybridMultilevel"/>
    <w:tmpl w:val="6C6CDCE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nsid w:val="38C93D0F"/>
    <w:multiLevelType w:val="hybridMultilevel"/>
    <w:tmpl w:val="55565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2615E9"/>
    <w:multiLevelType w:val="hybridMultilevel"/>
    <w:tmpl w:val="9DBCE1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8856464"/>
    <w:multiLevelType w:val="hybridMultilevel"/>
    <w:tmpl w:val="5232C2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C7576BE"/>
    <w:multiLevelType w:val="hybridMultilevel"/>
    <w:tmpl w:val="5D5857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DE50EA1"/>
    <w:multiLevelType w:val="hybridMultilevel"/>
    <w:tmpl w:val="098235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2664A5E"/>
    <w:multiLevelType w:val="hybridMultilevel"/>
    <w:tmpl w:val="4978F7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4741CE2"/>
    <w:multiLevelType w:val="hybridMultilevel"/>
    <w:tmpl w:val="64E40DA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C51E01"/>
    <w:multiLevelType w:val="hybridMultilevel"/>
    <w:tmpl w:val="7B644B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A3529B"/>
    <w:multiLevelType w:val="hybridMultilevel"/>
    <w:tmpl w:val="151E8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D37D63"/>
    <w:multiLevelType w:val="hybridMultilevel"/>
    <w:tmpl w:val="302C5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2E5A04"/>
    <w:multiLevelType w:val="hybridMultilevel"/>
    <w:tmpl w:val="47F4E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4364272"/>
    <w:multiLevelType w:val="hybridMultilevel"/>
    <w:tmpl w:val="B1188F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384555F"/>
    <w:multiLevelType w:val="hybridMultilevel"/>
    <w:tmpl w:val="C726B6BA"/>
    <w:lvl w:ilvl="0" w:tplc="405A1C4A">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F2E6067"/>
    <w:multiLevelType w:val="hybridMultilevel"/>
    <w:tmpl w:val="0EA2A6E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0"/>
  </w:num>
  <w:num w:numId="3">
    <w:abstractNumId w:val="19"/>
  </w:num>
  <w:num w:numId="4">
    <w:abstractNumId w:val="7"/>
  </w:num>
  <w:num w:numId="5">
    <w:abstractNumId w:val="22"/>
  </w:num>
  <w:num w:numId="6">
    <w:abstractNumId w:val="26"/>
  </w:num>
  <w:num w:numId="7">
    <w:abstractNumId w:val="14"/>
  </w:num>
  <w:num w:numId="8">
    <w:abstractNumId w:val="5"/>
  </w:num>
  <w:num w:numId="9">
    <w:abstractNumId w:val="4"/>
  </w:num>
  <w:num w:numId="10">
    <w:abstractNumId w:val="27"/>
  </w:num>
  <w:num w:numId="11">
    <w:abstractNumId w:val="12"/>
  </w:num>
  <w:num w:numId="12">
    <w:abstractNumId w:val="1"/>
  </w:num>
  <w:num w:numId="13">
    <w:abstractNumId w:val="8"/>
  </w:num>
  <w:num w:numId="14">
    <w:abstractNumId w:val="2"/>
  </w:num>
  <w:num w:numId="15">
    <w:abstractNumId w:val="6"/>
  </w:num>
  <w:num w:numId="16">
    <w:abstractNumId w:val="3"/>
  </w:num>
  <w:num w:numId="17">
    <w:abstractNumId w:val="17"/>
  </w:num>
  <w:num w:numId="18">
    <w:abstractNumId w:val="20"/>
  </w:num>
  <w:num w:numId="19">
    <w:abstractNumId w:val="10"/>
  </w:num>
  <w:num w:numId="20">
    <w:abstractNumId w:val="25"/>
  </w:num>
  <w:num w:numId="21">
    <w:abstractNumId w:val="21"/>
  </w:num>
  <w:num w:numId="22">
    <w:abstractNumId w:val="16"/>
  </w:num>
  <w:num w:numId="23">
    <w:abstractNumId w:val="15"/>
  </w:num>
  <w:num w:numId="24">
    <w:abstractNumId w:val="13"/>
  </w:num>
  <w:num w:numId="25">
    <w:abstractNumId w:val="23"/>
  </w:num>
  <w:num w:numId="26">
    <w:abstractNumId w:val="24"/>
  </w:num>
  <w:num w:numId="27">
    <w:abstractNumId w:val="18"/>
  </w:num>
  <w:num w:numId="28">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3A3"/>
    <w:rsid w:val="00007C1E"/>
    <w:rsid w:val="000147FC"/>
    <w:rsid w:val="0001601A"/>
    <w:rsid w:val="00022A52"/>
    <w:rsid w:val="000427BE"/>
    <w:rsid w:val="00047BD8"/>
    <w:rsid w:val="00055A97"/>
    <w:rsid w:val="00056A45"/>
    <w:rsid w:val="0005765E"/>
    <w:rsid w:val="00077151"/>
    <w:rsid w:val="000A0EBC"/>
    <w:rsid w:val="000A40DC"/>
    <w:rsid w:val="000A6762"/>
    <w:rsid w:val="000B0267"/>
    <w:rsid w:val="000B594F"/>
    <w:rsid w:val="000C1C22"/>
    <w:rsid w:val="000C1C82"/>
    <w:rsid w:val="000D0258"/>
    <w:rsid w:val="000D0FF7"/>
    <w:rsid w:val="000D1F80"/>
    <w:rsid w:val="000D6025"/>
    <w:rsid w:val="000E39A6"/>
    <w:rsid w:val="000E5407"/>
    <w:rsid w:val="000F54C1"/>
    <w:rsid w:val="00105C5B"/>
    <w:rsid w:val="00112E73"/>
    <w:rsid w:val="00113C31"/>
    <w:rsid w:val="001141BC"/>
    <w:rsid w:val="00120906"/>
    <w:rsid w:val="00131BC7"/>
    <w:rsid w:val="00137E41"/>
    <w:rsid w:val="0014156B"/>
    <w:rsid w:val="00144F86"/>
    <w:rsid w:val="00145F18"/>
    <w:rsid w:val="00152DBB"/>
    <w:rsid w:val="00154F99"/>
    <w:rsid w:val="00161228"/>
    <w:rsid w:val="00164EB6"/>
    <w:rsid w:val="0016596E"/>
    <w:rsid w:val="0016767C"/>
    <w:rsid w:val="00172715"/>
    <w:rsid w:val="00172AF9"/>
    <w:rsid w:val="0018161D"/>
    <w:rsid w:val="00183838"/>
    <w:rsid w:val="001943C3"/>
    <w:rsid w:val="0019708F"/>
    <w:rsid w:val="0019731E"/>
    <w:rsid w:val="001A27A7"/>
    <w:rsid w:val="001A46F4"/>
    <w:rsid w:val="001A4BBB"/>
    <w:rsid w:val="001B026A"/>
    <w:rsid w:val="001B0485"/>
    <w:rsid w:val="001B5DCA"/>
    <w:rsid w:val="001B6835"/>
    <w:rsid w:val="001C0FDA"/>
    <w:rsid w:val="001C2847"/>
    <w:rsid w:val="001C3A6D"/>
    <w:rsid w:val="001D1CE5"/>
    <w:rsid w:val="001D562D"/>
    <w:rsid w:val="001E1B31"/>
    <w:rsid w:val="001E6495"/>
    <w:rsid w:val="00202FC1"/>
    <w:rsid w:val="00206909"/>
    <w:rsid w:val="00223662"/>
    <w:rsid w:val="00223D80"/>
    <w:rsid w:val="002435AD"/>
    <w:rsid w:val="00262022"/>
    <w:rsid w:val="0026223D"/>
    <w:rsid w:val="00265108"/>
    <w:rsid w:val="00273E48"/>
    <w:rsid w:val="0029133A"/>
    <w:rsid w:val="00293FD7"/>
    <w:rsid w:val="0029725E"/>
    <w:rsid w:val="002B78AB"/>
    <w:rsid w:val="002D03D8"/>
    <w:rsid w:val="002D0718"/>
    <w:rsid w:val="002E6912"/>
    <w:rsid w:val="002F3C1B"/>
    <w:rsid w:val="003003A2"/>
    <w:rsid w:val="00307533"/>
    <w:rsid w:val="0031130E"/>
    <w:rsid w:val="00311470"/>
    <w:rsid w:val="003300B9"/>
    <w:rsid w:val="003347B7"/>
    <w:rsid w:val="00342998"/>
    <w:rsid w:val="00342DD5"/>
    <w:rsid w:val="00347E12"/>
    <w:rsid w:val="00357526"/>
    <w:rsid w:val="0036276E"/>
    <w:rsid w:val="00365D3C"/>
    <w:rsid w:val="003703A0"/>
    <w:rsid w:val="003915E0"/>
    <w:rsid w:val="00391B25"/>
    <w:rsid w:val="003A0E55"/>
    <w:rsid w:val="003A32EF"/>
    <w:rsid w:val="003C4957"/>
    <w:rsid w:val="003C4E16"/>
    <w:rsid w:val="003D2C79"/>
    <w:rsid w:val="003D39D2"/>
    <w:rsid w:val="003D4466"/>
    <w:rsid w:val="003D6D4F"/>
    <w:rsid w:val="003D71B7"/>
    <w:rsid w:val="003F642C"/>
    <w:rsid w:val="00416A7D"/>
    <w:rsid w:val="004178CF"/>
    <w:rsid w:val="00425B76"/>
    <w:rsid w:val="00430A2E"/>
    <w:rsid w:val="004341C6"/>
    <w:rsid w:val="00443E58"/>
    <w:rsid w:val="0045659B"/>
    <w:rsid w:val="0046078A"/>
    <w:rsid w:val="00462542"/>
    <w:rsid w:val="004649FD"/>
    <w:rsid w:val="00477355"/>
    <w:rsid w:val="00484320"/>
    <w:rsid w:val="00485680"/>
    <w:rsid w:val="00487168"/>
    <w:rsid w:val="0049223A"/>
    <w:rsid w:val="004925DF"/>
    <w:rsid w:val="004A4D2C"/>
    <w:rsid w:val="004A6543"/>
    <w:rsid w:val="004C6E0C"/>
    <w:rsid w:val="004D6E6C"/>
    <w:rsid w:val="004E13B7"/>
    <w:rsid w:val="004E5E39"/>
    <w:rsid w:val="004E7EF8"/>
    <w:rsid w:val="004F23DD"/>
    <w:rsid w:val="005003A4"/>
    <w:rsid w:val="005018D9"/>
    <w:rsid w:val="0050236B"/>
    <w:rsid w:val="00505D8C"/>
    <w:rsid w:val="005127B9"/>
    <w:rsid w:val="005172A2"/>
    <w:rsid w:val="0052222F"/>
    <w:rsid w:val="00554B5C"/>
    <w:rsid w:val="00556B81"/>
    <w:rsid w:val="005722EE"/>
    <w:rsid w:val="00573394"/>
    <w:rsid w:val="00573566"/>
    <w:rsid w:val="00580A12"/>
    <w:rsid w:val="00586592"/>
    <w:rsid w:val="00593219"/>
    <w:rsid w:val="00593B4A"/>
    <w:rsid w:val="0059489C"/>
    <w:rsid w:val="005955E0"/>
    <w:rsid w:val="00595AED"/>
    <w:rsid w:val="005A73B6"/>
    <w:rsid w:val="005B436F"/>
    <w:rsid w:val="005B4D76"/>
    <w:rsid w:val="005B6EFF"/>
    <w:rsid w:val="005C0CF4"/>
    <w:rsid w:val="005C1347"/>
    <w:rsid w:val="005C4253"/>
    <w:rsid w:val="005D2919"/>
    <w:rsid w:val="005D47F9"/>
    <w:rsid w:val="005E3017"/>
    <w:rsid w:val="005E376E"/>
    <w:rsid w:val="005E49C5"/>
    <w:rsid w:val="00603748"/>
    <w:rsid w:val="0060447D"/>
    <w:rsid w:val="00622F3B"/>
    <w:rsid w:val="00626729"/>
    <w:rsid w:val="00627C79"/>
    <w:rsid w:val="00633B1D"/>
    <w:rsid w:val="00640F64"/>
    <w:rsid w:val="00645277"/>
    <w:rsid w:val="006504C2"/>
    <w:rsid w:val="006505B4"/>
    <w:rsid w:val="00661A17"/>
    <w:rsid w:val="00661AF7"/>
    <w:rsid w:val="0067126E"/>
    <w:rsid w:val="006727DD"/>
    <w:rsid w:val="00672916"/>
    <w:rsid w:val="00673F8E"/>
    <w:rsid w:val="00694F05"/>
    <w:rsid w:val="006A4F4C"/>
    <w:rsid w:val="006A6F18"/>
    <w:rsid w:val="006C138B"/>
    <w:rsid w:val="006C1AD9"/>
    <w:rsid w:val="006C6781"/>
    <w:rsid w:val="006D1012"/>
    <w:rsid w:val="006D417D"/>
    <w:rsid w:val="007142ED"/>
    <w:rsid w:val="007241FA"/>
    <w:rsid w:val="007250DE"/>
    <w:rsid w:val="00726C07"/>
    <w:rsid w:val="0073337E"/>
    <w:rsid w:val="0074156D"/>
    <w:rsid w:val="00760C39"/>
    <w:rsid w:val="00761204"/>
    <w:rsid w:val="00772E77"/>
    <w:rsid w:val="00776A9D"/>
    <w:rsid w:val="0078128E"/>
    <w:rsid w:val="007826AC"/>
    <w:rsid w:val="00785DE4"/>
    <w:rsid w:val="007861DF"/>
    <w:rsid w:val="00794A2C"/>
    <w:rsid w:val="007A6956"/>
    <w:rsid w:val="007B3FD7"/>
    <w:rsid w:val="007C28E9"/>
    <w:rsid w:val="007C57DC"/>
    <w:rsid w:val="007C5CD7"/>
    <w:rsid w:val="007D3526"/>
    <w:rsid w:val="007D405F"/>
    <w:rsid w:val="007E00ED"/>
    <w:rsid w:val="007E4440"/>
    <w:rsid w:val="007E6F91"/>
    <w:rsid w:val="007F4985"/>
    <w:rsid w:val="007F5358"/>
    <w:rsid w:val="00816047"/>
    <w:rsid w:val="00824311"/>
    <w:rsid w:val="008343DE"/>
    <w:rsid w:val="00837066"/>
    <w:rsid w:val="008374A2"/>
    <w:rsid w:val="00853F31"/>
    <w:rsid w:val="00855DA3"/>
    <w:rsid w:val="008736F8"/>
    <w:rsid w:val="00882AF1"/>
    <w:rsid w:val="008A2072"/>
    <w:rsid w:val="008A5BB4"/>
    <w:rsid w:val="008A715F"/>
    <w:rsid w:val="008A7C40"/>
    <w:rsid w:val="008B4C1C"/>
    <w:rsid w:val="008C0BA0"/>
    <w:rsid w:val="008C36B3"/>
    <w:rsid w:val="008C5200"/>
    <w:rsid w:val="008D3C12"/>
    <w:rsid w:val="008D41A4"/>
    <w:rsid w:val="008D54A8"/>
    <w:rsid w:val="008E0072"/>
    <w:rsid w:val="008E6BF4"/>
    <w:rsid w:val="008E6C0F"/>
    <w:rsid w:val="009021F7"/>
    <w:rsid w:val="00904390"/>
    <w:rsid w:val="00904BD5"/>
    <w:rsid w:val="00913989"/>
    <w:rsid w:val="00922D91"/>
    <w:rsid w:val="009254A5"/>
    <w:rsid w:val="009264CA"/>
    <w:rsid w:val="00941978"/>
    <w:rsid w:val="00944DF7"/>
    <w:rsid w:val="009454B2"/>
    <w:rsid w:val="0097356F"/>
    <w:rsid w:val="00992DAD"/>
    <w:rsid w:val="009A3606"/>
    <w:rsid w:val="009A740D"/>
    <w:rsid w:val="009B52A7"/>
    <w:rsid w:val="009C5890"/>
    <w:rsid w:val="009C6B1F"/>
    <w:rsid w:val="009D006A"/>
    <w:rsid w:val="009D147D"/>
    <w:rsid w:val="009D2D1C"/>
    <w:rsid w:val="009E11FE"/>
    <w:rsid w:val="009E4734"/>
    <w:rsid w:val="009E48E9"/>
    <w:rsid w:val="00A0058F"/>
    <w:rsid w:val="00A0711C"/>
    <w:rsid w:val="00A10C48"/>
    <w:rsid w:val="00A119EF"/>
    <w:rsid w:val="00A12C2C"/>
    <w:rsid w:val="00A24F13"/>
    <w:rsid w:val="00A34D8C"/>
    <w:rsid w:val="00A35326"/>
    <w:rsid w:val="00A35756"/>
    <w:rsid w:val="00A40685"/>
    <w:rsid w:val="00A467FB"/>
    <w:rsid w:val="00A50BF8"/>
    <w:rsid w:val="00A533DC"/>
    <w:rsid w:val="00A63908"/>
    <w:rsid w:val="00A73CF2"/>
    <w:rsid w:val="00A82417"/>
    <w:rsid w:val="00A927AE"/>
    <w:rsid w:val="00AA3550"/>
    <w:rsid w:val="00AA482C"/>
    <w:rsid w:val="00AA542E"/>
    <w:rsid w:val="00AB1D84"/>
    <w:rsid w:val="00AB6696"/>
    <w:rsid w:val="00AB76FF"/>
    <w:rsid w:val="00AC425A"/>
    <w:rsid w:val="00AD399C"/>
    <w:rsid w:val="00AE1E2A"/>
    <w:rsid w:val="00AF01B8"/>
    <w:rsid w:val="00AF1247"/>
    <w:rsid w:val="00AF17B2"/>
    <w:rsid w:val="00AF1ED4"/>
    <w:rsid w:val="00AF275E"/>
    <w:rsid w:val="00AF791A"/>
    <w:rsid w:val="00B06226"/>
    <w:rsid w:val="00B12A4B"/>
    <w:rsid w:val="00B27D54"/>
    <w:rsid w:val="00B34445"/>
    <w:rsid w:val="00B40B9A"/>
    <w:rsid w:val="00B43603"/>
    <w:rsid w:val="00B43FF9"/>
    <w:rsid w:val="00B47865"/>
    <w:rsid w:val="00B50520"/>
    <w:rsid w:val="00B50BE6"/>
    <w:rsid w:val="00B533FB"/>
    <w:rsid w:val="00B85B9F"/>
    <w:rsid w:val="00B92746"/>
    <w:rsid w:val="00B9585A"/>
    <w:rsid w:val="00BA3F33"/>
    <w:rsid w:val="00BB0B31"/>
    <w:rsid w:val="00BC7002"/>
    <w:rsid w:val="00BD7375"/>
    <w:rsid w:val="00BE391C"/>
    <w:rsid w:val="00BF0AAC"/>
    <w:rsid w:val="00BF5F00"/>
    <w:rsid w:val="00BF6253"/>
    <w:rsid w:val="00BF6DA6"/>
    <w:rsid w:val="00C23B97"/>
    <w:rsid w:val="00C27616"/>
    <w:rsid w:val="00C323E7"/>
    <w:rsid w:val="00C34FC2"/>
    <w:rsid w:val="00C4680C"/>
    <w:rsid w:val="00C46CB5"/>
    <w:rsid w:val="00C476C7"/>
    <w:rsid w:val="00C549BA"/>
    <w:rsid w:val="00C6089A"/>
    <w:rsid w:val="00C66A51"/>
    <w:rsid w:val="00C672CD"/>
    <w:rsid w:val="00C7191F"/>
    <w:rsid w:val="00C8072A"/>
    <w:rsid w:val="00C85629"/>
    <w:rsid w:val="00C86CF8"/>
    <w:rsid w:val="00C8749D"/>
    <w:rsid w:val="00CA3462"/>
    <w:rsid w:val="00CA5FF3"/>
    <w:rsid w:val="00CA7FCD"/>
    <w:rsid w:val="00CB2E47"/>
    <w:rsid w:val="00CD27A2"/>
    <w:rsid w:val="00CD4A44"/>
    <w:rsid w:val="00CD7731"/>
    <w:rsid w:val="00CE1F45"/>
    <w:rsid w:val="00CF4DE8"/>
    <w:rsid w:val="00D02C39"/>
    <w:rsid w:val="00D12FC8"/>
    <w:rsid w:val="00D1691D"/>
    <w:rsid w:val="00D20721"/>
    <w:rsid w:val="00D217E4"/>
    <w:rsid w:val="00D27FF0"/>
    <w:rsid w:val="00D3149E"/>
    <w:rsid w:val="00D3642F"/>
    <w:rsid w:val="00D36A6F"/>
    <w:rsid w:val="00D45110"/>
    <w:rsid w:val="00D4700E"/>
    <w:rsid w:val="00D560E6"/>
    <w:rsid w:val="00D702A2"/>
    <w:rsid w:val="00D71590"/>
    <w:rsid w:val="00D723BD"/>
    <w:rsid w:val="00D815A9"/>
    <w:rsid w:val="00D870A5"/>
    <w:rsid w:val="00D9162E"/>
    <w:rsid w:val="00D9177B"/>
    <w:rsid w:val="00D95D17"/>
    <w:rsid w:val="00DA2595"/>
    <w:rsid w:val="00DB2160"/>
    <w:rsid w:val="00DB30AD"/>
    <w:rsid w:val="00DB3CCB"/>
    <w:rsid w:val="00DC242F"/>
    <w:rsid w:val="00DC4F21"/>
    <w:rsid w:val="00DC799F"/>
    <w:rsid w:val="00DD1E98"/>
    <w:rsid w:val="00DD222D"/>
    <w:rsid w:val="00DE1D1F"/>
    <w:rsid w:val="00DE1F69"/>
    <w:rsid w:val="00DE3A86"/>
    <w:rsid w:val="00E030DA"/>
    <w:rsid w:val="00E15C84"/>
    <w:rsid w:val="00E204FD"/>
    <w:rsid w:val="00E4020D"/>
    <w:rsid w:val="00E43113"/>
    <w:rsid w:val="00E50C3E"/>
    <w:rsid w:val="00E55640"/>
    <w:rsid w:val="00E644D1"/>
    <w:rsid w:val="00E6470D"/>
    <w:rsid w:val="00E74C30"/>
    <w:rsid w:val="00E7768B"/>
    <w:rsid w:val="00E864EA"/>
    <w:rsid w:val="00EA4C4A"/>
    <w:rsid w:val="00EA6340"/>
    <w:rsid w:val="00EB1331"/>
    <w:rsid w:val="00EB1835"/>
    <w:rsid w:val="00EB4FBD"/>
    <w:rsid w:val="00EB6140"/>
    <w:rsid w:val="00EC2489"/>
    <w:rsid w:val="00ED313F"/>
    <w:rsid w:val="00ED419C"/>
    <w:rsid w:val="00EE2D29"/>
    <w:rsid w:val="00EE3B5F"/>
    <w:rsid w:val="00EF0DBC"/>
    <w:rsid w:val="00F20CBA"/>
    <w:rsid w:val="00F20D2D"/>
    <w:rsid w:val="00F377A7"/>
    <w:rsid w:val="00F403A3"/>
    <w:rsid w:val="00F4311F"/>
    <w:rsid w:val="00F45F95"/>
    <w:rsid w:val="00F52E6F"/>
    <w:rsid w:val="00F63535"/>
    <w:rsid w:val="00F65AAE"/>
    <w:rsid w:val="00F70764"/>
    <w:rsid w:val="00F73503"/>
    <w:rsid w:val="00F75DB9"/>
    <w:rsid w:val="00F93085"/>
    <w:rsid w:val="00F96DB7"/>
    <w:rsid w:val="00FA70D0"/>
    <w:rsid w:val="00FB3939"/>
    <w:rsid w:val="00FC26B7"/>
    <w:rsid w:val="00FC7D1C"/>
    <w:rsid w:val="00FD1218"/>
    <w:rsid w:val="00FD186C"/>
    <w:rsid w:val="00FD5BEF"/>
    <w:rsid w:val="00FD7665"/>
    <w:rsid w:val="00FF0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25B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425B76"/>
    <w:pPr>
      <w:keepLines w:val="0"/>
      <w:tabs>
        <w:tab w:val="left" w:pos="576"/>
      </w:tabs>
      <w:spacing w:before="240" w:after="240" w:line="240" w:lineRule="auto"/>
      <w:outlineLvl w:val="1"/>
    </w:pPr>
    <w:rPr>
      <w:rFonts w:ascii="Arial" w:eastAsia="Times New Roman" w:hAnsi="Arial" w:cs="Times New Roman"/>
      <w:snapToGrid w:val="0"/>
      <w:color w:val="auto"/>
      <w:kern w:val="28"/>
      <w:lang w:val="x-none" w:eastAsia="x-none"/>
    </w:rPr>
  </w:style>
  <w:style w:type="paragraph" w:styleId="Heading3">
    <w:name w:val="heading 3"/>
    <w:basedOn w:val="Normal"/>
    <w:next w:val="Normal"/>
    <w:link w:val="Heading3Char"/>
    <w:unhideWhenUsed/>
    <w:qFormat/>
    <w:rsid w:val="00425B7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425B7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25B76"/>
    <w:pPr>
      <w:spacing w:before="240" w:after="60"/>
      <w:ind w:left="1008" w:hanging="1008"/>
      <w:outlineLvl w:val="4"/>
    </w:pPr>
    <w:rPr>
      <w:rFonts w:ascii="Calibri" w:eastAsia="Times New Roman" w:hAnsi="Calibri" w:cs="Times New Roman"/>
      <w:b/>
      <w:bCs/>
      <w:i/>
      <w:iCs/>
      <w:sz w:val="26"/>
      <w:szCs w:val="26"/>
    </w:rPr>
  </w:style>
  <w:style w:type="paragraph" w:styleId="Heading6">
    <w:name w:val="heading 6"/>
    <w:basedOn w:val="Normal"/>
    <w:next w:val="BodyText"/>
    <w:link w:val="Heading6Char"/>
    <w:qFormat/>
    <w:rsid w:val="00425B76"/>
    <w:pPr>
      <w:spacing w:before="240" w:after="60" w:line="240" w:lineRule="auto"/>
      <w:ind w:left="1152" w:hanging="1152"/>
      <w:outlineLvl w:val="5"/>
    </w:pPr>
    <w:rPr>
      <w:rFonts w:ascii="Arial" w:eastAsia="Times New Roman" w:hAnsi="Arial" w:cs="Times New Roman"/>
      <w:sz w:val="20"/>
      <w:szCs w:val="20"/>
      <w:lang w:val="x-none" w:eastAsia="x-none"/>
    </w:rPr>
  </w:style>
  <w:style w:type="paragraph" w:styleId="Heading7">
    <w:name w:val="heading 7"/>
    <w:basedOn w:val="Normal"/>
    <w:next w:val="BodyText"/>
    <w:link w:val="Heading7Char"/>
    <w:qFormat/>
    <w:rsid w:val="00425B76"/>
    <w:pPr>
      <w:spacing w:before="240" w:after="60" w:line="240" w:lineRule="auto"/>
      <w:ind w:left="1296" w:hanging="1296"/>
      <w:outlineLvl w:val="6"/>
    </w:pPr>
    <w:rPr>
      <w:rFonts w:ascii="Arial" w:eastAsia="Times New Roman" w:hAnsi="Arial" w:cs="Times New Roman"/>
      <w:sz w:val="20"/>
      <w:szCs w:val="20"/>
      <w:lang w:val="x-none" w:eastAsia="x-none"/>
    </w:rPr>
  </w:style>
  <w:style w:type="paragraph" w:styleId="Heading8">
    <w:name w:val="heading 8"/>
    <w:basedOn w:val="Normal"/>
    <w:next w:val="BodyText"/>
    <w:link w:val="Heading8Char"/>
    <w:qFormat/>
    <w:rsid w:val="00425B76"/>
    <w:pPr>
      <w:spacing w:before="240" w:after="60" w:line="240" w:lineRule="auto"/>
      <w:ind w:left="1440" w:hanging="1440"/>
      <w:outlineLvl w:val="7"/>
    </w:pPr>
    <w:rPr>
      <w:rFonts w:ascii="Arial" w:eastAsia="Times New Roman" w:hAnsi="Arial" w:cs="Times New Roman"/>
      <w:sz w:val="20"/>
      <w:szCs w:val="20"/>
      <w:lang w:val="x-none" w:eastAsia="x-none"/>
    </w:rPr>
  </w:style>
  <w:style w:type="paragraph" w:styleId="Heading9">
    <w:name w:val="heading 9"/>
    <w:basedOn w:val="Normal"/>
    <w:next w:val="BodyText"/>
    <w:link w:val="Heading9Char"/>
    <w:qFormat/>
    <w:rsid w:val="00425B76"/>
    <w:pPr>
      <w:keepNext/>
      <w:spacing w:before="80" w:after="60" w:line="240" w:lineRule="auto"/>
      <w:ind w:left="1584" w:hanging="1584"/>
      <w:outlineLvl w:val="8"/>
    </w:pPr>
    <w:rPr>
      <w:rFonts w:ascii="Arial" w:eastAsia="Times New Roman" w:hAnsi="Arial" w:cs="Times New Roman"/>
      <w:kern w:val="28"/>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0B31"/>
    <w:pPr>
      <w:ind w:left="720"/>
    </w:pPr>
    <w:rPr>
      <w:rFonts w:ascii="Calibri" w:eastAsia="Calibri" w:hAnsi="Calibri" w:cs="Times New Roman"/>
    </w:rPr>
  </w:style>
  <w:style w:type="paragraph" w:styleId="BodyText">
    <w:name w:val="Body Text"/>
    <w:basedOn w:val="Normal"/>
    <w:link w:val="BodyTextChar"/>
    <w:uiPriority w:val="99"/>
    <w:unhideWhenUsed/>
    <w:rsid w:val="003A32EF"/>
    <w:pPr>
      <w:spacing w:after="120"/>
    </w:pPr>
    <w:rPr>
      <w:rFonts w:ascii="Calibri" w:eastAsia="Calibri" w:hAnsi="Calibri" w:cs="Times New Roman"/>
      <w:lang w:val="x-none" w:eastAsia="x-none"/>
    </w:rPr>
  </w:style>
  <w:style w:type="character" w:customStyle="1" w:styleId="BodyTextChar">
    <w:name w:val="Body Text Char"/>
    <w:basedOn w:val="DefaultParagraphFont"/>
    <w:link w:val="BodyText"/>
    <w:uiPriority w:val="99"/>
    <w:rsid w:val="003A32EF"/>
    <w:rPr>
      <w:rFonts w:ascii="Calibri" w:eastAsia="Calibri" w:hAnsi="Calibri" w:cs="Times New Roman"/>
      <w:lang w:val="x-none" w:eastAsia="x-none"/>
    </w:rPr>
  </w:style>
  <w:style w:type="character" w:customStyle="1" w:styleId="Heading2Char">
    <w:name w:val="Heading 2 Char"/>
    <w:basedOn w:val="DefaultParagraphFont"/>
    <w:link w:val="Heading2"/>
    <w:rsid w:val="00425B76"/>
    <w:rPr>
      <w:rFonts w:ascii="Arial" w:eastAsia="Times New Roman" w:hAnsi="Arial" w:cs="Times New Roman"/>
      <w:b/>
      <w:bCs/>
      <w:snapToGrid w:val="0"/>
      <w:kern w:val="28"/>
      <w:sz w:val="28"/>
      <w:szCs w:val="28"/>
      <w:lang w:val="x-none" w:eastAsia="x-none"/>
    </w:rPr>
  </w:style>
  <w:style w:type="character" w:customStyle="1" w:styleId="Heading1Char">
    <w:name w:val="Heading 1 Char"/>
    <w:basedOn w:val="DefaultParagraphFont"/>
    <w:link w:val="Heading1"/>
    <w:rsid w:val="00425B76"/>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425B7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25B7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25B7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425B76"/>
    <w:rPr>
      <w:rFonts w:ascii="Arial" w:eastAsia="Times New Roman" w:hAnsi="Arial" w:cs="Times New Roman"/>
      <w:sz w:val="20"/>
      <w:szCs w:val="20"/>
      <w:lang w:val="x-none" w:eastAsia="x-none"/>
    </w:rPr>
  </w:style>
  <w:style w:type="character" w:customStyle="1" w:styleId="Heading7Char">
    <w:name w:val="Heading 7 Char"/>
    <w:basedOn w:val="DefaultParagraphFont"/>
    <w:link w:val="Heading7"/>
    <w:rsid w:val="00425B76"/>
    <w:rPr>
      <w:rFonts w:ascii="Arial" w:eastAsia="Times New Roman" w:hAnsi="Arial" w:cs="Times New Roman"/>
      <w:sz w:val="20"/>
      <w:szCs w:val="20"/>
      <w:lang w:val="x-none" w:eastAsia="x-none"/>
    </w:rPr>
  </w:style>
  <w:style w:type="character" w:customStyle="1" w:styleId="Heading8Char">
    <w:name w:val="Heading 8 Char"/>
    <w:basedOn w:val="DefaultParagraphFont"/>
    <w:link w:val="Heading8"/>
    <w:rsid w:val="00425B76"/>
    <w:rPr>
      <w:rFonts w:ascii="Arial" w:eastAsia="Times New Roman" w:hAnsi="Arial" w:cs="Times New Roman"/>
      <w:sz w:val="20"/>
      <w:szCs w:val="20"/>
      <w:lang w:val="x-none" w:eastAsia="x-none"/>
    </w:rPr>
  </w:style>
  <w:style w:type="character" w:customStyle="1" w:styleId="Heading9Char">
    <w:name w:val="Heading 9 Char"/>
    <w:basedOn w:val="DefaultParagraphFont"/>
    <w:link w:val="Heading9"/>
    <w:rsid w:val="00425B76"/>
    <w:rPr>
      <w:rFonts w:ascii="Arial" w:eastAsia="Times New Roman" w:hAnsi="Arial" w:cs="Times New Roman"/>
      <w:kern w:val="28"/>
      <w:sz w:val="20"/>
      <w:szCs w:val="20"/>
      <w:lang w:val="x-none" w:eastAsia="x-none"/>
    </w:rPr>
  </w:style>
  <w:style w:type="paragraph" w:customStyle="1" w:styleId="BodyText0">
    <w:name w:val="BodyText"/>
    <w:basedOn w:val="Normal"/>
    <w:rsid w:val="00425B76"/>
    <w:pPr>
      <w:tabs>
        <w:tab w:val="left" w:pos="4320"/>
      </w:tabs>
      <w:spacing w:after="240" w:line="240" w:lineRule="auto"/>
    </w:pPr>
    <w:rPr>
      <w:rFonts w:ascii="Arial" w:eastAsia="Times New Roman" w:hAnsi="Arial" w:cs="Times New Roman"/>
      <w:szCs w:val="24"/>
    </w:rPr>
  </w:style>
  <w:style w:type="paragraph" w:customStyle="1" w:styleId="TitleCover">
    <w:name w:val="Title Cover"/>
    <w:rsid w:val="00425B76"/>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styleId="Footer">
    <w:name w:val="footer"/>
    <w:basedOn w:val="Normal"/>
    <w:link w:val="FooterChar"/>
    <w:uiPriority w:val="99"/>
    <w:rsid w:val="00425B76"/>
    <w:pPr>
      <w:tabs>
        <w:tab w:val="center" w:pos="4320"/>
        <w:tab w:val="right" w:pos="8640"/>
      </w:tabs>
      <w:spacing w:after="120" w:line="240" w:lineRule="auto"/>
      <w:ind w:left="1440"/>
    </w:pPr>
    <w:rPr>
      <w:rFonts w:ascii="Arial" w:eastAsia="Times New Roman" w:hAnsi="Arial" w:cs="Times New Roman"/>
      <w:szCs w:val="20"/>
      <w:lang w:val="x-none" w:eastAsia="x-none"/>
    </w:rPr>
  </w:style>
  <w:style w:type="character" w:customStyle="1" w:styleId="FooterChar">
    <w:name w:val="Footer Char"/>
    <w:basedOn w:val="DefaultParagraphFont"/>
    <w:link w:val="Footer"/>
    <w:uiPriority w:val="99"/>
    <w:rsid w:val="00425B76"/>
    <w:rPr>
      <w:rFonts w:ascii="Arial" w:eastAsia="Times New Roman" w:hAnsi="Arial" w:cs="Times New Roman"/>
      <w:szCs w:val="20"/>
      <w:lang w:val="x-none" w:eastAsia="x-none"/>
    </w:rPr>
  </w:style>
  <w:style w:type="paragraph" w:styleId="Header">
    <w:name w:val="header"/>
    <w:basedOn w:val="Normal"/>
    <w:link w:val="HeaderChar"/>
    <w:uiPriority w:val="99"/>
    <w:rsid w:val="00425B76"/>
    <w:pPr>
      <w:tabs>
        <w:tab w:val="center" w:pos="4320"/>
        <w:tab w:val="right" w:pos="8640"/>
      </w:tabs>
      <w:spacing w:after="120" w:line="240" w:lineRule="auto"/>
      <w:ind w:left="1440"/>
    </w:pPr>
    <w:rPr>
      <w:rFonts w:ascii="Arial" w:eastAsia="Times New Roman" w:hAnsi="Arial" w:cs="Times New Roman"/>
      <w:sz w:val="20"/>
      <w:szCs w:val="20"/>
      <w:lang w:val="x-none" w:eastAsia="x-none"/>
    </w:rPr>
  </w:style>
  <w:style w:type="character" w:customStyle="1" w:styleId="HeaderChar">
    <w:name w:val="Header Char"/>
    <w:basedOn w:val="DefaultParagraphFont"/>
    <w:link w:val="Header"/>
    <w:uiPriority w:val="99"/>
    <w:rsid w:val="00425B76"/>
    <w:rPr>
      <w:rFonts w:ascii="Arial" w:eastAsia="Times New Roman" w:hAnsi="Arial" w:cs="Times New Roman"/>
      <w:sz w:val="20"/>
      <w:szCs w:val="20"/>
      <w:lang w:val="x-none" w:eastAsia="x-none"/>
    </w:rPr>
  </w:style>
  <w:style w:type="paragraph" w:customStyle="1" w:styleId="TableTxt">
    <w:name w:val="Table Txt"/>
    <w:basedOn w:val="BodyTextIndent"/>
    <w:rsid w:val="00425B76"/>
    <w:pPr>
      <w:spacing w:before="60" w:after="0" w:line="240" w:lineRule="auto"/>
      <w:ind w:left="0"/>
    </w:pPr>
    <w:rPr>
      <w:rFonts w:ascii="Arial" w:eastAsia="Times New Roman" w:hAnsi="Arial" w:cs="Arial"/>
      <w:bCs/>
      <w:sz w:val="20"/>
      <w:szCs w:val="24"/>
    </w:rPr>
  </w:style>
  <w:style w:type="paragraph" w:customStyle="1" w:styleId="TableText">
    <w:name w:val="Table Text"/>
    <w:basedOn w:val="Normal"/>
    <w:next w:val="BodyText"/>
    <w:rsid w:val="00425B76"/>
    <w:pPr>
      <w:keepNext/>
      <w:widowControl w:val="0"/>
      <w:spacing w:before="60" w:after="60" w:line="240" w:lineRule="auto"/>
    </w:pPr>
    <w:rPr>
      <w:rFonts w:ascii="Arial" w:eastAsia="Times New Roman" w:hAnsi="Arial" w:cs="Arial"/>
      <w:color w:val="000000"/>
      <w:sz w:val="18"/>
      <w:szCs w:val="20"/>
    </w:rPr>
  </w:style>
  <w:style w:type="paragraph" w:customStyle="1" w:styleId="InstructionalText">
    <w:name w:val="Instructional Text"/>
    <w:basedOn w:val="Normal"/>
    <w:link w:val="InstructionalTextChar"/>
    <w:rsid w:val="00425B76"/>
    <w:pPr>
      <w:spacing w:after="120" w:line="240" w:lineRule="auto"/>
    </w:pPr>
    <w:rPr>
      <w:rFonts w:ascii="Times New Roman" w:eastAsia="Times New Roman" w:hAnsi="Times New Roman" w:cs="Times New Roman"/>
      <w:i/>
      <w:sz w:val="24"/>
      <w:szCs w:val="24"/>
      <w:lang w:val="x-none" w:eastAsia="x-none"/>
    </w:rPr>
  </w:style>
  <w:style w:type="paragraph" w:customStyle="1" w:styleId="RevisionHistoryTitleText">
    <w:name w:val="Revision History Title Text"/>
    <w:rsid w:val="00425B76"/>
    <w:pPr>
      <w:spacing w:after="0" w:line="240" w:lineRule="auto"/>
      <w:jc w:val="center"/>
    </w:pPr>
    <w:rPr>
      <w:rFonts w:ascii="Arial" w:eastAsia="Times New Roman" w:hAnsi="Arial" w:cs="Times New Roman"/>
      <w:b/>
      <w:sz w:val="36"/>
      <w:szCs w:val="20"/>
    </w:rPr>
  </w:style>
  <w:style w:type="paragraph" w:customStyle="1" w:styleId="RevisionHistorySubtitleText">
    <w:name w:val="Revision History Subtitle Text"/>
    <w:next w:val="Normal"/>
    <w:rsid w:val="00425B76"/>
    <w:pPr>
      <w:spacing w:after="0" w:line="240" w:lineRule="auto"/>
      <w:jc w:val="center"/>
    </w:pPr>
    <w:rPr>
      <w:rFonts w:ascii="Arial" w:eastAsia="Times New Roman" w:hAnsi="Arial" w:cs="Times New Roman"/>
      <w:b/>
      <w:sz w:val="28"/>
      <w:szCs w:val="20"/>
    </w:rPr>
  </w:style>
  <w:style w:type="paragraph" w:customStyle="1" w:styleId="TableHeaderText">
    <w:name w:val="Table Header Text"/>
    <w:rsid w:val="00425B76"/>
    <w:pPr>
      <w:spacing w:before="40" w:after="40" w:line="240" w:lineRule="auto"/>
      <w:jc w:val="center"/>
    </w:pPr>
    <w:rPr>
      <w:rFonts w:ascii="Times New Roman" w:eastAsia="Times New Roman" w:hAnsi="Times New Roman" w:cs="Arial"/>
      <w:b/>
      <w:sz w:val="24"/>
      <w:szCs w:val="20"/>
    </w:rPr>
  </w:style>
  <w:style w:type="paragraph" w:customStyle="1" w:styleId="DocumentDate">
    <w:name w:val="Document Date"/>
    <w:rsid w:val="00425B76"/>
    <w:pPr>
      <w:spacing w:before="100" w:beforeAutospacing="1" w:after="100" w:afterAutospacing="1" w:line="240" w:lineRule="auto"/>
      <w:jc w:val="center"/>
    </w:pPr>
    <w:rPr>
      <w:rFonts w:ascii="Arial" w:eastAsia="Times New Roman" w:hAnsi="Arial" w:cs="Arial"/>
      <w:sz w:val="28"/>
      <w:szCs w:val="20"/>
    </w:rPr>
  </w:style>
  <w:style w:type="character" w:customStyle="1" w:styleId="InstructionalTextChar">
    <w:name w:val="Instructional Text Char"/>
    <w:link w:val="InstructionalText"/>
    <w:rsid w:val="00425B76"/>
    <w:rPr>
      <w:rFonts w:ascii="Times New Roman" w:eastAsia="Times New Roman" w:hAnsi="Times New Roman" w:cs="Times New Roman"/>
      <w:i/>
      <w:sz w:val="24"/>
      <w:szCs w:val="24"/>
      <w:lang w:val="x-none" w:eastAsia="x-none"/>
    </w:rPr>
  </w:style>
  <w:style w:type="paragraph" w:styleId="BodyTextIndent">
    <w:name w:val="Body Text Indent"/>
    <w:basedOn w:val="Normal"/>
    <w:link w:val="BodyTextIndentChar"/>
    <w:uiPriority w:val="99"/>
    <w:semiHidden/>
    <w:unhideWhenUsed/>
    <w:rsid w:val="00425B76"/>
    <w:pPr>
      <w:spacing w:after="120"/>
      <w:ind w:left="360"/>
    </w:pPr>
    <w:rPr>
      <w:rFonts w:ascii="Calibri" w:eastAsia="Calibri" w:hAnsi="Calibri" w:cs="Times New Roman"/>
      <w:lang w:val="x-none" w:eastAsia="x-none"/>
    </w:rPr>
  </w:style>
  <w:style w:type="character" w:customStyle="1" w:styleId="BodyTextIndentChar">
    <w:name w:val="Body Text Indent Char"/>
    <w:basedOn w:val="DefaultParagraphFont"/>
    <w:link w:val="BodyTextIndent"/>
    <w:uiPriority w:val="99"/>
    <w:semiHidden/>
    <w:rsid w:val="00425B76"/>
    <w:rPr>
      <w:rFonts w:ascii="Calibri" w:eastAsia="Calibri" w:hAnsi="Calibri" w:cs="Times New Roman"/>
      <w:lang w:val="x-none" w:eastAsia="x-none"/>
    </w:rPr>
  </w:style>
  <w:style w:type="paragraph" w:styleId="TOC1">
    <w:name w:val="toc 1"/>
    <w:basedOn w:val="Normal"/>
    <w:next w:val="TOC2"/>
    <w:autoRedefine/>
    <w:uiPriority w:val="39"/>
    <w:rsid w:val="00425B76"/>
    <w:pPr>
      <w:tabs>
        <w:tab w:val="left" w:pos="432"/>
        <w:tab w:val="right" w:leader="dot" w:pos="9360"/>
      </w:tabs>
      <w:spacing w:after="120" w:line="240" w:lineRule="auto"/>
      <w:jc w:val="center"/>
    </w:pPr>
    <w:rPr>
      <w:rFonts w:ascii="Arial" w:eastAsia="Times New Roman" w:hAnsi="Arial" w:cs="Times New Roman"/>
      <w:szCs w:val="20"/>
    </w:rPr>
  </w:style>
  <w:style w:type="paragraph" w:styleId="TOC2">
    <w:name w:val="toc 2"/>
    <w:basedOn w:val="Normal"/>
    <w:autoRedefine/>
    <w:uiPriority w:val="39"/>
    <w:rsid w:val="00425B76"/>
    <w:pPr>
      <w:keepNext/>
      <w:tabs>
        <w:tab w:val="left" w:pos="864"/>
        <w:tab w:val="right" w:leader="dot" w:pos="9360"/>
      </w:tabs>
      <w:spacing w:before="40" w:after="40" w:line="240" w:lineRule="auto"/>
      <w:ind w:left="432"/>
      <w:jc w:val="center"/>
    </w:pPr>
    <w:rPr>
      <w:rFonts w:ascii="Arial" w:eastAsia="Times New Roman" w:hAnsi="Arial" w:cs="Times New Roman"/>
      <w:szCs w:val="20"/>
    </w:rPr>
  </w:style>
  <w:style w:type="paragraph" w:styleId="TOC3">
    <w:name w:val="toc 3"/>
    <w:basedOn w:val="Normal"/>
    <w:autoRedefine/>
    <w:uiPriority w:val="39"/>
    <w:rsid w:val="00425B76"/>
    <w:pPr>
      <w:tabs>
        <w:tab w:val="left" w:pos="1296"/>
        <w:tab w:val="right" w:leader="dot" w:pos="9360"/>
      </w:tabs>
      <w:spacing w:before="40" w:after="40" w:line="240" w:lineRule="auto"/>
      <w:ind w:left="864"/>
    </w:pPr>
    <w:rPr>
      <w:rFonts w:ascii="Arial" w:eastAsia="Times New Roman" w:hAnsi="Arial" w:cs="Times New Roman"/>
      <w:szCs w:val="20"/>
    </w:rPr>
  </w:style>
  <w:style w:type="character" w:customStyle="1" w:styleId="Heading1Char1">
    <w:name w:val="Heading 1 Char1"/>
    <w:rsid w:val="00425B76"/>
    <w:rPr>
      <w:rFonts w:ascii="Arial" w:eastAsia="Times New Roman" w:hAnsi="Arial"/>
      <w:b/>
      <w:snapToGrid w:val="0"/>
      <w:kern w:val="28"/>
      <w:sz w:val="36"/>
      <w:lang w:bidi="ar-SA"/>
    </w:rPr>
  </w:style>
  <w:style w:type="paragraph" w:styleId="BalloonText">
    <w:name w:val="Balloon Text"/>
    <w:basedOn w:val="Normal"/>
    <w:link w:val="BalloonTextChar"/>
    <w:uiPriority w:val="99"/>
    <w:semiHidden/>
    <w:unhideWhenUsed/>
    <w:rsid w:val="00425B7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425B76"/>
    <w:rPr>
      <w:rFonts w:ascii="Tahoma" w:eastAsia="Calibri" w:hAnsi="Tahoma" w:cs="Times New Roman"/>
      <w:sz w:val="16"/>
      <w:szCs w:val="16"/>
      <w:lang w:val="x-none" w:eastAsia="x-none"/>
    </w:rPr>
  </w:style>
  <w:style w:type="character" w:styleId="CommentReference">
    <w:name w:val="annotation reference"/>
    <w:uiPriority w:val="99"/>
    <w:semiHidden/>
    <w:unhideWhenUsed/>
    <w:rsid w:val="00425B76"/>
    <w:rPr>
      <w:sz w:val="16"/>
      <w:szCs w:val="16"/>
    </w:rPr>
  </w:style>
  <w:style w:type="paragraph" w:styleId="CommentText">
    <w:name w:val="annotation text"/>
    <w:basedOn w:val="Normal"/>
    <w:link w:val="CommentTextChar"/>
    <w:uiPriority w:val="99"/>
    <w:unhideWhenUsed/>
    <w:rsid w:val="00425B76"/>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25B7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25B76"/>
    <w:rPr>
      <w:b/>
      <w:bCs/>
      <w:lang w:val="x-none" w:eastAsia="x-none"/>
    </w:rPr>
  </w:style>
  <w:style w:type="character" w:customStyle="1" w:styleId="CommentSubjectChar">
    <w:name w:val="Comment Subject Char"/>
    <w:basedOn w:val="CommentTextChar"/>
    <w:link w:val="CommentSubject"/>
    <w:uiPriority w:val="99"/>
    <w:semiHidden/>
    <w:rsid w:val="00425B76"/>
    <w:rPr>
      <w:rFonts w:ascii="Calibri" w:eastAsia="Calibri" w:hAnsi="Calibri" w:cs="Times New Roman"/>
      <w:b/>
      <w:bCs/>
      <w:sz w:val="20"/>
      <w:szCs w:val="20"/>
      <w:lang w:val="x-none" w:eastAsia="x-none"/>
    </w:rPr>
  </w:style>
  <w:style w:type="paragraph" w:styleId="Caption">
    <w:name w:val="caption"/>
    <w:aliases w:val="FAS Caption,CMS Caption"/>
    <w:basedOn w:val="Normal"/>
    <w:next w:val="Normal"/>
    <w:unhideWhenUsed/>
    <w:qFormat/>
    <w:rsid w:val="00425B76"/>
    <w:rPr>
      <w:rFonts w:ascii="Calibri" w:eastAsia="Calibri" w:hAnsi="Calibri" w:cs="Times New Roman"/>
      <w:b/>
      <w:bCs/>
      <w:sz w:val="20"/>
      <w:szCs w:val="20"/>
    </w:rPr>
  </w:style>
  <w:style w:type="paragraph" w:styleId="NoSpacing">
    <w:name w:val="No Spacing"/>
    <w:uiPriority w:val="1"/>
    <w:qFormat/>
    <w:rsid w:val="00425B76"/>
    <w:pPr>
      <w:spacing w:after="0" w:line="240" w:lineRule="auto"/>
    </w:pPr>
    <w:rPr>
      <w:rFonts w:ascii="Calibri" w:eastAsia="Calibri" w:hAnsi="Calibri" w:cs="Times New Roman"/>
    </w:rPr>
  </w:style>
  <w:style w:type="paragraph" w:styleId="ListBullet3">
    <w:name w:val="List Bullet 3"/>
    <w:basedOn w:val="Normal"/>
    <w:autoRedefine/>
    <w:rsid w:val="00425B76"/>
    <w:pPr>
      <w:numPr>
        <w:numId w:val="2"/>
      </w:num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25B7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425B76"/>
    <w:rPr>
      <w:color w:val="0000FF"/>
      <w:u w:val="single"/>
    </w:rPr>
  </w:style>
  <w:style w:type="table" w:customStyle="1" w:styleId="TableGrid1">
    <w:name w:val="Table Grid1"/>
    <w:basedOn w:val="TableNormal"/>
    <w:next w:val="TableGrid"/>
    <w:uiPriority w:val="59"/>
    <w:rsid w:val="00425B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4311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25B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425B76"/>
    <w:pPr>
      <w:keepLines w:val="0"/>
      <w:tabs>
        <w:tab w:val="left" w:pos="576"/>
      </w:tabs>
      <w:spacing w:before="240" w:after="240" w:line="240" w:lineRule="auto"/>
      <w:outlineLvl w:val="1"/>
    </w:pPr>
    <w:rPr>
      <w:rFonts w:ascii="Arial" w:eastAsia="Times New Roman" w:hAnsi="Arial" w:cs="Times New Roman"/>
      <w:snapToGrid w:val="0"/>
      <w:color w:val="auto"/>
      <w:kern w:val="28"/>
      <w:lang w:val="x-none" w:eastAsia="x-none"/>
    </w:rPr>
  </w:style>
  <w:style w:type="paragraph" w:styleId="Heading3">
    <w:name w:val="heading 3"/>
    <w:basedOn w:val="Normal"/>
    <w:next w:val="Normal"/>
    <w:link w:val="Heading3Char"/>
    <w:unhideWhenUsed/>
    <w:qFormat/>
    <w:rsid w:val="00425B7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425B7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25B76"/>
    <w:pPr>
      <w:spacing w:before="240" w:after="60"/>
      <w:ind w:left="1008" w:hanging="1008"/>
      <w:outlineLvl w:val="4"/>
    </w:pPr>
    <w:rPr>
      <w:rFonts w:ascii="Calibri" w:eastAsia="Times New Roman" w:hAnsi="Calibri" w:cs="Times New Roman"/>
      <w:b/>
      <w:bCs/>
      <w:i/>
      <w:iCs/>
      <w:sz w:val="26"/>
      <w:szCs w:val="26"/>
    </w:rPr>
  </w:style>
  <w:style w:type="paragraph" w:styleId="Heading6">
    <w:name w:val="heading 6"/>
    <w:basedOn w:val="Normal"/>
    <w:next w:val="BodyText"/>
    <w:link w:val="Heading6Char"/>
    <w:qFormat/>
    <w:rsid w:val="00425B76"/>
    <w:pPr>
      <w:spacing w:before="240" w:after="60" w:line="240" w:lineRule="auto"/>
      <w:ind w:left="1152" w:hanging="1152"/>
      <w:outlineLvl w:val="5"/>
    </w:pPr>
    <w:rPr>
      <w:rFonts w:ascii="Arial" w:eastAsia="Times New Roman" w:hAnsi="Arial" w:cs="Times New Roman"/>
      <w:sz w:val="20"/>
      <w:szCs w:val="20"/>
      <w:lang w:val="x-none" w:eastAsia="x-none"/>
    </w:rPr>
  </w:style>
  <w:style w:type="paragraph" w:styleId="Heading7">
    <w:name w:val="heading 7"/>
    <w:basedOn w:val="Normal"/>
    <w:next w:val="BodyText"/>
    <w:link w:val="Heading7Char"/>
    <w:qFormat/>
    <w:rsid w:val="00425B76"/>
    <w:pPr>
      <w:spacing w:before="240" w:after="60" w:line="240" w:lineRule="auto"/>
      <w:ind w:left="1296" w:hanging="1296"/>
      <w:outlineLvl w:val="6"/>
    </w:pPr>
    <w:rPr>
      <w:rFonts w:ascii="Arial" w:eastAsia="Times New Roman" w:hAnsi="Arial" w:cs="Times New Roman"/>
      <w:sz w:val="20"/>
      <w:szCs w:val="20"/>
      <w:lang w:val="x-none" w:eastAsia="x-none"/>
    </w:rPr>
  </w:style>
  <w:style w:type="paragraph" w:styleId="Heading8">
    <w:name w:val="heading 8"/>
    <w:basedOn w:val="Normal"/>
    <w:next w:val="BodyText"/>
    <w:link w:val="Heading8Char"/>
    <w:qFormat/>
    <w:rsid w:val="00425B76"/>
    <w:pPr>
      <w:spacing w:before="240" w:after="60" w:line="240" w:lineRule="auto"/>
      <w:ind w:left="1440" w:hanging="1440"/>
      <w:outlineLvl w:val="7"/>
    </w:pPr>
    <w:rPr>
      <w:rFonts w:ascii="Arial" w:eastAsia="Times New Roman" w:hAnsi="Arial" w:cs="Times New Roman"/>
      <w:sz w:val="20"/>
      <w:szCs w:val="20"/>
      <w:lang w:val="x-none" w:eastAsia="x-none"/>
    </w:rPr>
  </w:style>
  <w:style w:type="paragraph" w:styleId="Heading9">
    <w:name w:val="heading 9"/>
    <w:basedOn w:val="Normal"/>
    <w:next w:val="BodyText"/>
    <w:link w:val="Heading9Char"/>
    <w:qFormat/>
    <w:rsid w:val="00425B76"/>
    <w:pPr>
      <w:keepNext/>
      <w:spacing w:before="80" w:after="60" w:line="240" w:lineRule="auto"/>
      <w:ind w:left="1584" w:hanging="1584"/>
      <w:outlineLvl w:val="8"/>
    </w:pPr>
    <w:rPr>
      <w:rFonts w:ascii="Arial" w:eastAsia="Times New Roman" w:hAnsi="Arial" w:cs="Times New Roman"/>
      <w:kern w:val="28"/>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0B31"/>
    <w:pPr>
      <w:ind w:left="720"/>
    </w:pPr>
    <w:rPr>
      <w:rFonts w:ascii="Calibri" w:eastAsia="Calibri" w:hAnsi="Calibri" w:cs="Times New Roman"/>
    </w:rPr>
  </w:style>
  <w:style w:type="paragraph" w:styleId="BodyText">
    <w:name w:val="Body Text"/>
    <w:basedOn w:val="Normal"/>
    <w:link w:val="BodyTextChar"/>
    <w:uiPriority w:val="99"/>
    <w:unhideWhenUsed/>
    <w:rsid w:val="003A32EF"/>
    <w:pPr>
      <w:spacing w:after="120"/>
    </w:pPr>
    <w:rPr>
      <w:rFonts w:ascii="Calibri" w:eastAsia="Calibri" w:hAnsi="Calibri" w:cs="Times New Roman"/>
      <w:lang w:val="x-none" w:eastAsia="x-none"/>
    </w:rPr>
  </w:style>
  <w:style w:type="character" w:customStyle="1" w:styleId="BodyTextChar">
    <w:name w:val="Body Text Char"/>
    <w:basedOn w:val="DefaultParagraphFont"/>
    <w:link w:val="BodyText"/>
    <w:uiPriority w:val="99"/>
    <w:rsid w:val="003A32EF"/>
    <w:rPr>
      <w:rFonts w:ascii="Calibri" w:eastAsia="Calibri" w:hAnsi="Calibri" w:cs="Times New Roman"/>
      <w:lang w:val="x-none" w:eastAsia="x-none"/>
    </w:rPr>
  </w:style>
  <w:style w:type="character" w:customStyle="1" w:styleId="Heading2Char">
    <w:name w:val="Heading 2 Char"/>
    <w:basedOn w:val="DefaultParagraphFont"/>
    <w:link w:val="Heading2"/>
    <w:rsid w:val="00425B76"/>
    <w:rPr>
      <w:rFonts w:ascii="Arial" w:eastAsia="Times New Roman" w:hAnsi="Arial" w:cs="Times New Roman"/>
      <w:b/>
      <w:bCs/>
      <w:snapToGrid w:val="0"/>
      <w:kern w:val="28"/>
      <w:sz w:val="28"/>
      <w:szCs w:val="28"/>
      <w:lang w:val="x-none" w:eastAsia="x-none"/>
    </w:rPr>
  </w:style>
  <w:style w:type="character" w:customStyle="1" w:styleId="Heading1Char">
    <w:name w:val="Heading 1 Char"/>
    <w:basedOn w:val="DefaultParagraphFont"/>
    <w:link w:val="Heading1"/>
    <w:rsid w:val="00425B76"/>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425B7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25B7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25B7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425B76"/>
    <w:rPr>
      <w:rFonts w:ascii="Arial" w:eastAsia="Times New Roman" w:hAnsi="Arial" w:cs="Times New Roman"/>
      <w:sz w:val="20"/>
      <w:szCs w:val="20"/>
      <w:lang w:val="x-none" w:eastAsia="x-none"/>
    </w:rPr>
  </w:style>
  <w:style w:type="character" w:customStyle="1" w:styleId="Heading7Char">
    <w:name w:val="Heading 7 Char"/>
    <w:basedOn w:val="DefaultParagraphFont"/>
    <w:link w:val="Heading7"/>
    <w:rsid w:val="00425B76"/>
    <w:rPr>
      <w:rFonts w:ascii="Arial" w:eastAsia="Times New Roman" w:hAnsi="Arial" w:cs="Times New Roman"/>
      <w:sz w:val="20"/>
      <w:szCs w:val="20"/>
      <w:lang w:val="x-none" w:eastAsia="x-none"/>
    </w:rPr>
  </w:style>
  <w:style w:type="character" w:customStyle="1" w:styleId="Heading8Char">
    <w:name w:val="Heading 8 Char"/>
    <w:basedOn w:val="DefaultParagraphFont"/>
    <w:link w:val="Heading8"/>
    <w:rsid w:val="00425B76"/>
    <w:rPr>
      <w:rFonts w:ascii="Arial" w:eastAsia="Times New Roman" w:hAnsi="Arial" w:cs="Times New Roman"/>
      <w:sz w:val="20"/>
      <w:szCs w:val="20"/>
      <w:lang w:val="x-none" w:eastAsia="x-none"/>
    </w:rPr>
  </w:style>
  <w:style w:type="character" w:customStyle="1" w:styleId="Heading9Char">
    <w:name w:val="Heading 9 Char"/>
    <w:basedOn w:val="DefaultParagraphFont"/>
    <w:link w:val="Heading9"/>
    <w:rsid w:val="00425B76"/>
    <w:rPr>
      <w:rFonts w:ascii="Arial" w:eastAsia="Times New Roman" w:hAnsi="Arial" w:cs="Times New Roman"/>
      <w:kern w:val="28"/>
      <w:sz w:val="20"/>
      <w:szCs w:val="20"/>
      <w:lang w:val="x-none" w:eastAsia="x-none"/>
    </w:rPr>
  </w:style>
  <w:style w:type="paragraph" w:customStyle="1" w:styleId="BodyText0">
    <w:name w:val="BodyText"/>
    <w:basedOn w:val="Normal"/>
    <w:rsid w:val="00425B76"/>
    <w:pPr>
      <w:tabs>
        <w:tab w:val="left" w:pos="4320"/>
      </w:tabs>
      <w:spacing w:after="240" w:line="240" w:lineRule="auto"/>
    </w:pPr>
    <w:rPr>
      <w:rFonts w:ascii="Arial" w:eastAsia="Times New Roman" w:hAnsi="Arial" w:cs="Times New Roman"/>
      <w:szCs w:val="24"/>
    </w:rPr>
  </w:style>
  <w:style w:type="paragraph" w:customStyle="1" w:styleId="TitleCover">
    <w:name w:val="Title Cover"/>
    <w:rsid w:val="00425B76"/>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styleId="Footer">
    <w:name w:val="footer"/>
    <w:basedOn w:val="Normal"/>
    <w:link w:val="FooterChar"/>
    <w:uiPriority w:val="99"/>
    <w:rsid w:val="00425B76"/>
    <w:pPr>
      <w:tabs>
        <w:tab w:val="center" w:pos="4320"/>
        <w:tab w:val="right" w:pos="8640"/>
      </w:tabs>
      <w:spacing w:after="120" w:line="240" w:lineRule="auto"/>
      <w:ind w:left="1440"/>
    </w:pPr>
    <w:rPr>
      <w:rFonts w:ascii="Arial" w:eastAsia="Times New Roman" w:hAnsi="Arial" w:cs="Times New Roman"/>
      <w:szCs w:val="20"/>
      <w:lang w:val="x-none" w:eastAsia="x-none"/>
    </w:rPr>
  </w:style>
  <w:style w:type="character" w:customStyle="1" w:styleId="FooterChar">
    <w:name w:val="Footer Char"/>
    <w:basedOn w:val="DefaultParagraphFont"/>
    <w:link w:val="Footer"/>
    <w:uiPriority w:val="99"/>
    <w:rsid w:val="00425B76"/>
    <w:rPr>
      <w:rFonts w:ascii="Arial" w:eastAsia="Times New Roman" w:hAnsi="Arial" w:cs="Times New Roman"/>
      <w:szCs w:val="20"/>
      <w:lang w:val="x-none" w:eastAsia="x-none"/>
    </w:rPr>
  </w:style>
  <w:style w:type="paragraph" w:styleId="Header">
    <w:name w:val="header"/>
    <w:basedOn w:val="Normal"/>
    <w:link w:val="HeaderChar"/>
    <w:uiPriority w:val="99"/>
    <w:rsid w:val="00425B76"/>
    <w:pPr>
      <w:tabs>
        <w:tab w:val="center" w:pos="4320"/>
        <w:tab w:val="right" w:pos="8640"/>
      </w:tabs>
      <w:spacing w:after="120" w:line="240" w:lineRule="auto"/>
      <w:ind w:left="1440"/>
    </w:pPr>
    <w:rPr>
      <w:rFonts w:ascii="Arial" w:eastAsia="Times New Roman" w:hAnsi="Arial" w:cs="Times New Roman"/>
      <w:sz w:val="20"/>
      <w:szCs w:val="20"/>
      <w:lang w:val="x-none" w:eastAsia="x-none"/>
    </w:rPr>
  </w:style>
  <w:style w:type="character" w:customStyle="1" w:styleId="HeaderChar">
    <w:name w:val="Header Char"/>
    <w:basedOn w:val="DefaultParagraphFont"/>
    <w:link w:val="Header"/>
    <w:uiPriority w:val="99"/>
    <w:rsid w:val="00425B76"/>
    <w:rPr>
      <w:rFonts w:ascii="Arial" w:eastAsia="Times New Roman" w:hAnsi="Arial" w:cs="Times New Roman"/>
      <w:sz w:val="20"/>
      <w:szCs w:val="20"/>
      <w:lang w:val="x-none" w:eastAsia="x-none"/>
    </w:rPr>
  </w:style>
  <w:style w:type="paragraph" w:customStyle="1" w:styleId="TableTxt">
    <w:name w:val="Table Txt"/>
    <w:basedOn w:val="BodyTextIndent"/>
    <w:rsid w:val="00425B76"/>
    <w:pPr>
      <w:spacing w:before="60" w:after="0" w:line="240" w:lineRule="auto"/>
      <w:ind w:left="0"/>
    </w:pPr>
    <w:rPr>
      <w:rFonts w:ascii="Arial" w:eastAsia="Times New Roman" w:hAnsi="Arial" w:cs="Arial"/>
      <w:bCs/>
      <w:sz w:val="20"/>
      <w:szCs w:val="24"/>
    </w:rPr>
  </w:style>
  <w:style w:type="paragraph" w:customStyle="1" w:styleId="TableText">
    <w:name w:val="Table Text"/>
    <w:basedOn w:val="Normal"/>
    <w:next w:val="BodyText"/>
    <w:rsid w:val="00425B76"/>
    <w:pPr>
      <w:keepNext/>
      <w:widowControl w:val="0"/>
      <w:spacing w:before="60" w:after="60" w:line="240" w:lineRule="auto"/>
    </w:pPr>
    <w:rPr>
      <w:rFonts w:ascii="Arial" w:eastAsia="Times New Roman" w:hAnsi="Arial" w:cs="Arial"/>
      <w:color w:val="000000"/>
      <w:sz w:val="18"/>
      <w:szCs w:val="20"/>
    </w:rPr>
  </w:style>
  <w:style w:type="paragraph" w:customStyle="1" w:styleId="InstructionalText">
    <w:name w:val="Instructional Text"/>
    <w:basedOn w:val="Normal"/>
    <w:link w:val="InstructionalTextChar"/>
    <w:rsid w:val="00425B76"/>
    <w:pPr>
      <w:spacing w:after="120" w:line="240" w:lineRule="auto"/>
    </w:pPr>
    <w:rPr>
      <w:rFonts w:ascii="Times New Roman" w:eastAsia="Times New Roman" w:hAnsi="Times New Roman" w:cs="Times New Roman"/>
      <w:i/>
      <w:sz w:val="24"/>
      <w:szCs w:val="24"/>
      <w:lang w:val="x-none" w:eastAsia="x-none"/>
    </w:rPr>
  </w:style>
  <w:style w:type="paragraph" w:customStyle="1" w:styleId="RevisionHistoryTitleText">
    <w:name w:val="Revision History Title Text"/>
    <w:rsid w:val="00425B76"/>
    <w:pPr>
      <w:spacing w:after="0" w:line="240" w:lineRule="auto"/>
      <w:jc w:val="center"/>
    </w:pPr>
    <w:rPr>
      <w:rFonts w:ascii="Arial" w:eastAsia="Times New Roman" w:hAnsi="Arial" w:cs="Times New Roman"/>
      <w:b/>
      <w:sz w:val="36"/>
      <w:szCs w:val="20"/>
    </w:rPr>
  </w:style>
  <w:style w:type="paragraph" w:customStyle="1" w:styleId="RevisionHistorySubtitleText">
    <w:name w:val="Revision History Subtitle Text"/>
    <w:next w:val="Normal"/>
    <w:rsid w:val="00425B76"/>
    <w:pPr>
      <w:spacing w:after="0" w:line="240" w:lineRule="auto"/>
      <w:jc w:val="center"/>
    </w:pPr>
    <w:rPr>
      <w:rFonts w:ascii="Arial" w:eastAsia="Times New Roman" w:hAnsi="Arial" w:cs="Times New Roman"/>
      <w:b/>
      <w:sz w:val="28"/>
      <w:szCs w:val="20"/>
    </w:rPr>
  </w:style>
  <w:style w:type="paragraph" w:customStyle="1" w:styleId="TableHeaderText">
    <w:name w:val="Table Header Text"/>
    <w:rsid w:val="00425B76"/>
    <w:pPr>
      <w:spacing w:before="40" w:after="40" w:line="240" w:lineRule="auto"/>
      <w:jc w:val="center"/>
    </w:pPr>
    <w:rPr>
      <w:rFonts w:ascii="Times New Roman" w:eastAsia="Times New Roman" w:hAnsi="Times New Roman" w:cs="Arial"/>
      <w:b/>
      <w:sz w:val="24"/>
      <w:szCs w:val="20"/>
    </w:rPr>
  </w:style>
  <w:style w:type="paragraph" w:customStyle="1" w:styleId="DocumentDate">
    <w:name w:val="Document Date"/>
    <w:rsid w:val="00425B76"/>
    <w:pPr>
      <w:spacing w:before="100" w:beforeAutospacing="1" w:after="100" w:afterAutospacing="1" w:line="240" w:lineRule="auto"/>
      <w:jc w:val="center"/>
    </w:pPr>
    <w:rPr>
      <w:rFonts w:ascii="Arial" w:eastAsia="Times New Roman" w:hAnsi="Arial" w:cs="Arial"/>
      <w:sz w:val="28"/>
      <w:szCs w:val="20"/>
    </w:rPr>
  </w:style>
  <w:style w:type="character" w:customStyle="1" w:styleId="InstructionalTextChar">
    <w:name w:val="Instructional Text Char"/>
    <w:link w:val="InstructionalText"/>
    <w:rsid w:val="00425B76"/>
    <w:rPr>
      <w:rFonts w:ascii="Times New Roman" w:eastAsia="Times New Roman" w:hAnsi="Times New Roman" w:cs="Times New Roman"/>
      <w:i/>
      <w:sz w:val="24"/>
      <w:szCs w:val="24"/>
      <w:lang w:val="x-none" w:eastAsia="x-none"/>
    </w:rPr>
  </w:style>
  <w:style w:type="paragraph" w:styleId="BodyTextIndent">
    <w:name w:val="Body Text Indent"/>
    <w:basedOn w:val="Normal"/>
    <w:link w:val="BodyTextIndentChar"/>
    <w:uiPriority w:val="99"/>
    <w:semiHidden/>
    <w:unhideWhenUsed/>
    <w:rsid w:val="00425B76"/>
    <w:pPr>
      <w:spacing w:after="120"/>
      <w:ind w:left="360"/>
    </w:pPr>
    <w:rPr>
      <w:rFonts w:ascii="Calibri" w:eastAsia="Calibri" w:hAnsi="Calibri" w:cs="Times New Roman"/>
      <w:lang w:val="x-none" w:eastAsia="x-none"/>
    </w:rPr>
  </w:style>
  <w:style w:type="character" w:customStyle="1" w:styleId="BodyTextIndentChar">
    <w:name w:val="Body Text Indent Char"/>
    <w:basedOn w:val="DefaultParagraphFont"/>
    <w:link w:val="BodyTextIndent"/>
    <w:uiPriority w:val="99"/>
    <w:semiHidden/>
    <w:rsid w:val="00425B76"/>
    <w:rPr>
      <w:rFonts w:ascii="Calibri" w:eastAsia="Calibri" w:hAnsi="Calibri" w:cs="Times New Roman"/>
      <w:lang w:val="x-none" w:eastAsia="x-none"/>
    </w:rPr>
  </w:style>
  <w:style w:type="paragraph" w:styleId="TOC1">
    <w:name w:val="toc 1"/>
    <w:basedOn w:val="Normal"/>
    <w:next w:val="TOC2"/>
    <w:autoRedefine/>
    <w:uiPriority w:val="39"/>
    <w:rsid w:val="00425B76"/>
    <w:pPr>
      <w:tabs>
        <w:tab w:val="left" w:pos="432"/>
        <w:tab w:val="right" w:leader="dot" w:pos="9360"/>
      </w:tabs>
      <w:spacing w:after="120" w:line="240" w:lineRule="auto"/>
      <w:jc w:val="center"/>
    </w:pPr>
    <w:rPr>
      <w:rFonts w:ascii="Arial" w:eastAsia="Times New Roman" w:hAnsi="Arial" w:cs="Times New Roman"/>
      <w:szCs w:val="20"/>
    </w:rPr>
  </w:style>
  <w:style w:type="paragraph" w:styleId="TOC2">
    <w:name w:val="toc 2"/>
    <w:basedOn w:val="Normal"/>
    <w:autoRedefine/>
    <w:uiPriority w:val="39"/>
    <w:rsid w:val="00425B76"/>
    <w:pPr>
      <w:keepNext/>
      <w:tabs>
        <w:tab w:val="left" w:pos="864"/>
        <w:tab w:val="right" w:leader="dot" w:pos="9360"/>
      </w:tabs>
      <w:spacing w:before="40" w:after="40" w:line="240" w:lineRule="auto"/>
      <w:ind w:left="432"/>
      <w:jc w:val="center"/>
    </w:pPr>
    <w:rPr>
      <w:rFonts w:ascii="Arial" w:eastAsia="Times New Roman" w:hAnsi="Arial" w:cs="Times New Roman"/>
      <w:szCs w:val="20"/>
    </w:rPr>
  </w:style>
  <w:style w:type="paragraph" w:styleId="TOC3">
    <w:name w:val="toc 3"/>
    <w:basedOn w:val="Normal"/>
    <w:autoRedefine/>
    <w:uiPriority w:val="39"/>
    <w:rsid w:val="00425B76"/>
    <w:pPr>
      <w:tabs>
        <w:tab w:val="left" w:pos="1296"/>
        <w:tab w:val="right" w:leader="dot" w:pos="9360"/>
      </w:tabs>
      <w:spacing w:before="40" w:after="40" w:line="240" w:lineRule="auto"/>
      <w:ind w:left="864"/>
    </w:pPr>
    <w:rPr>
      <w:rFonts w:ascii="Arial" w:eastAsia="Times New Roman" w:hAnsi="Arial" w:cs="Times New Roman"/>
      <w:szCs w:val="20"/>
    </w:rPr>
  </w:style>
  <w:style w:type="character" w:customStyle="1" w:styleId="Heading1Char1">
    <w:name w:val="Heading 1 Char1"/>
    <w:rsid w:val="00425B76"/>
    <w:rPr>
      <w:rFonts w:ascii="Arial" w:eastAsia="Times New Roman" w:hAnsi="Arial"/>
      <w:b/>
      <w:snapToGrid w:val="0"/>
      <w:kern w:val="28"/>
      <w:sz w:val="36"/>
      <w:lang w:bidi="ar-SA"/>
    </w:rPr>
  </w:style>
  <w:style w:type="paragraph" w:styleId="BalloonText">
    <w:name w:val="Balloon Text"/>
    <w:basedOn w:val="Normal"/>
    <w:link w:val="BalloonTextChar"/>
    <w:uiPriority w:val="99"/>
    <w:semiHidden/>
    <w:unhideWhenUsed/>
    <w:rsid w:val="00425B7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425B76"/>
    <w:rPr>
      <w:rFonts w:ascii="Tahoma" w:eastAsia="Calibri" w:hAnsi="Tahoma" w:cs="Times New Roman"/>
      <w:sz w:val="16"/>
      <w:szCs w:val="16"/>
      <w:lang w:val="x-none" w:eastAsia="x-none"/>
    </w:rPr>
  </w:style>
  <w:style w:type="character" w:styleId="CommentReference">
    <w:name w:val="annotation reference"/>
    <w:uiPriority w:val="99"/>
    <w:semiHidden/>
    <w:unhideWhenUsed/>
    <w:rsid w:val="00425B76"/>
    <w:rPr>
      <w:sz w:val="16"/>
      <w:szCs w:val="16"/>
    </w:rPr>
  </w:style>
  <w:style w:type="paragraph" w:styleId="CommentText">
    <w:name w:val="annotation text"/>
    <w:basedOn w:val="Normal"/>
    <w:link w:val="CommentTextChar"/>
    <w:uiPriority w:val="99"/>
    <w:unhideWhenUsed/>
    <w:rsid w:val="00425B76"/>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25B7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25B76"/>
    <w:rPr>
      <w:b/>
      <w:bCs/>
      <w:lang w:val="x-none" w:eastAsia="x-none"/>
    </w:rPr>
  </w:style>
  <w:style w:type="character" w:customStyle="1" w:styleId="CommentSubjectChar">
    <w:name w:val="Comment Subject Char"/>
    <w:basedOn w:val="CommentTextChar"/>
    <w:link w:val="CommentSubject"/>
    <w:uiPriority w:val="99"/>
    <w:semiHidden/>
    <w:rsid w:val="00425B76"/>
    <w:rPr>
      <w:rFonts w:ascii="Calibri" w:eastAsia="Calibri" w:hAnsi="Calibri" w:cs="Times New Roman"/>
      <w:b/>
      <w:bCs/>
      <w:sz w:val="20"/>
      <w:szCs w:val="20"/>
      <w:lang w:val="x-none" w:eastAsia="x-none"/>
    </w:rPr>
  </w:style>
  <w:style w:type="paragraph" w:styleId="Caption">
    <w:name w:val="caption"/>
    <w:aliases w:val="FAS Caption,CMS Caption"/>
    <w:basedOn w:val="Normal"/>
    <w:next w:val="Normal"/>
    <w:unhideWhenUsed/>
    <w:qFormat/>
    <w:rsid w:val="00425B76"/>
    <w:rPr>
      <w:rFonts w:ascii="Calibri" w:eastAsia="Calibri" w:hAnsi="Calibri" w:cs="Times New Roman"/>
      <w:b/>
      <w:bCs/>
      <w:sz w:val="20"/>
      <w:szCs w:val="20"/>
    </w:rPr>
  </w:style>
  <w:style w:type="paragraph" w:styleId="NoSpacing">
    <w:name w:val="No Spacing"/>
    <w:uiPriority w:val="1"/>
    <w:qFormat/>
    <w:rsid w:val="00425B76"/>
    <w:pPr>
      <w:spacing w:after="0" w:line="240" w:lineRule="auto"/>
    </w:pPr>
    <w:rPr>
      <w:rFonts w:ascii="Calibri" w:eastAsia="Calibri" w:hAnsi="Calibri" w:cs="Times New Roman"/>
    </w:rPr>
  </w:style>
  <w:style w:type="paragraph" w:styleId="ListBullet3">
    <w:name w:val="List Bullet 3"/>
    <w:basedOn w:val="Normal"/>
    <w:autoRedefine/>
    <w:rsid w:val="00425B76"/>
    <w:pPr>
      <w:numPr>
        <w:numId w:val="2"/>
      </w:num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25B7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425B76"/>
    <w:rPr>
      <w:color w:val="0000FF"/>
      <w:u w:val="single"/>
    </w:rPr>
  </w:style>
  <w:style w:type="table" w:customStyle="1" w:styleId="TableGrid1">
    <w:name w:val="Table Grid1"/>
    <w:basedOn w:val="TableNormal"/>
    <w:next w:val="TableGrid"/>
    <w:uiPriority w:val="59"/>
    <w:rsid w:val="00425B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431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0072">
      <w:bodyDiv w:val="1"/>
      <w:marLeft w:val="0"/>
      <w:marRight w:val="0"/>
      <w:marTop w:val="0"/>
      <w:marBottom w:val="0"/>
      <w:divBdr>
        <w:top w:val="none" w:sz="0" w:space="0" w:color="auto"/>
        <w:left w:val="none" w:sz="0" w:space="0" w:color="auto"/>
        <w:bottom w:val="none" w:sz="0" w:space="0" w:color="auto"/>
        <w:right w:val="none" w:sz="0" w:space="0" w:color="auto"/>
      </w:divBdr>
      <w:divsChild>
        <w:div w:id="1521428876">
          <w:marLeft w:val="547"/>
          <w:marRight w:val="0"/>
          <w:marTop w:val="144"/>
          <w:marBottom w:val="0"/>
          <w:divBdr>
            <w:top w:val="none" w:sz="0" w:space="0" w:color="auto"/>
            <w:left w:val="none" w:sz="0" w:space="0" w:color="auto"/>
            <w:bottom w:val="none" w:sz="0" w:space="0" w:color="auto"/>
            <w:right w:val="none" w:sz="0" w:space="0" w:color="auto"/>
          </w:divBdr>
        </w:div>
      </w:divsChild>
    </w:div>
    <w:div w:id="239753385">
      <w:bodyDiv w:val="1"/>
      <w:marLeft w:val="0"/>
      <w:marRight w:val="0"/>
      <w:marTop w:val="0"/>
      <w:marBottom w:val="0"/>
      <w:divBdr>
        <w:top w:val="none" w:sz="0" w:space="0" w:color="auto"/>
        <w:left w:val="none" w:sz="0" w:space="0" w:color="auto"/>
        <w:bottom w:val="none" w:sz="0" w:space="0" w:color="auto"/>
        <w:right w:val="none" w:sz="0" w:space="0" w:color="auto"/>
      </w:divBdr>
      <w:divsChild>
        <w:div w:id="2109809099">
          <w:marLeft w:val="547"/>
          <w:marRight w:val="0"/>
          <w:marTop w:val="154"/>
          <w:marBottom w:val="0"/>
          <w:divBdr>
            <w:top w:val="none" w:sz="0" w:space="0" w:color="auto"/>
            <w:left w:val="none" w:sz="0" w:space="0" w:color="auto"/>
            <w:bottom w:val="none" w:sz="0" w:space="0" w:color="auto"/>
            <w:right w:val="none" w:sz="0" w:space="0" w:color="auto"/>
          </w:divBdr>
        </w:div>
        <w:div w:id="1152067660">
          <w:marLeft w:val="547"/>
          <w:marRight w:val="0"/>
          <w:marTop w:val="154"/>
          <w:marBottom w:val="0"/>
          <w:divBdr>
            <w:top w:val="none" w:sz="0" w:space="0" w:color="auto"/>
            <w:left w:val="none" w:sz="0" w:space="0" w:color="auto"/>
            <w:bottom w:val="none" w:sz="0" w:space="0" w:color="auto"/>
            <w:right w:val="none" w:sz="0" w:space="0" w:color="auto"/>
          </w:divBdr>
        </w:div>
        <w:div w:id="36666400">
          <w:marLeft w:val="547"/>
          <w:marRight w:val="0"/>
          <w:marTop w:val="154"/>
          <w:marBottom w:val="0"/>
          <w:divBdr>
            <w:top w:val="none" w:sz="0" w:space="0" w:color="auto"/>
            <w:left w:val="none" w:sz="0" w:space="0" w:color="auto"/>
            <w:bottom w:val="none" w:sz="0" w:space="0" w:color="auto"/>
            <w:right w:val="none" w:sz="0" w:space="0" w:color="auto"/>
          </w:divBdr>
        </w:div>
      </w:divsChild>
    </w:div>
    <w:div w:id="267585125">
      <w:bodyDiv w:val="1"/>
      <w:marLeft w:val="0"/>
      <w:marRight w:val="0"/>
      <w:marTop w:val="0"/>
      <w:marBottom w:val="0"/>
      <w:divBdr>
        <w:top w:val="none" w:sz="0" w:space="0" w:color="auto"/>
        <w:left w:val="none" w:sz="0" w:space="0" w:color="auto"/>
        <w:bottom w:val="none" w:sz="0" w:space="0" w:color="auto"/>
        <w:right w:val="none" w:sz="0" w:space="0" w:color="auto"/>
      </w:divBdr>
    </w:div>
    <w:div w:id="313074732">
      <w:bodyDiv w:val="1"/>
      <w:marLeft w:val="0"/>
      <w:marRight w:val="0"/>
      <w:marTop w:val="0"/>
      <w:marBottom w:val="0"/>
      <w:divBdr>
        <w:top w:val="none" w:sz="0" w:space="0" w:color="auto"/>
        <w:left w:val="none" w:sz="0" w:space="0" w:color="auto"/>
        <w:bottom w:val="none" w:sz="0" w:space="0" w:color="auto"/>
        <w:right w:val="none" w:sz="0" w:space="0" w:color="auto"/>
      </w:divBdr>
      <w:divsChild>
        <w:div w:id="124084846">
          <w:marLeft w:val="547"/>
          <w:marRight w:val="0"/>
          <w:marTop w:val="154"/>
          <w:marBottom w:val="0"/>
          <w:divBdr>
            <w:top w:val="none" w:sz="0" w:space="0" w:color="auto"/>
            <w:left w:val="none" w:sz="0" w:space="0" w:color="auto"/>
            <w:bottom w:val="none" w:sz="0" w:space="0" w:color="auto"/>
            <w:right w:val="none" w:sz="0" w:space="0" w:color="auto"/>
          </w:divBdr>
        </w:div>
        <w:div w:id="488063801">
          <w:marLeft w:val="547"/>
          <w:marRight w:val="0"/>
          <w:marTop w:val="154"/>
          <w:marBottom w:val="0"/>
          <w:divBdr>
            <w:top w:val="none" w:sz="0" w:space="0" w:color="auto"/>
            <w:left w:val="none" w:sz="0" w:space="0" w:color="auto"/>
            <w:bottom w:val="none" w:sz="0" w:space="0" w:color="auto"/>
            <w:right w:val="none" w:sz="0" w:space="0" w:color="auto"/>
          </w:divBdr>
        </w:div>
        <w:div w:id="842936702">
          <w:marLeft w:val="547"/>
          <w:marRight w:val="0"/>
          <w:marTop w:val="154"/>
          <w:marBottom w:val="0"/>
          <w:divBdr>
            <w:top w:val="none" w:sz="0" w:space="0" w:color="auto"/>
            <w:left w:val="none" w:sz="0" w:space="0" w:color="auto"/>
            <w:bottom w:val="none" w:sz="0" w:space="0" w:color="auto"/>
            <w:right w:val="none" w:sz="0" w:space="0" w:color="auto"/>
          </w:divBdr>
        </w:div>
        <w:div w:id="251815155">
          <w:marLeft w:val="547"/>
          <w:marRight w:val="0"/>
          <w:marTop w:val="154"/>
          <w:marBottom w:val="0"/>
          <w:divBdr>
            <w:top w:val="none" w:sz="0" w:space="0" w:color="auto"/>
            <w:left w:val="none" w:sz="0" w:space="0" w:color="auto"/>
            <w:bottom w:val="none" w:sz="0" w:space="0" w:color="auto"/>
            <w:right w:val="none" w:sz="0" w:space="0" w:color="auto"/>
          </w:divBdr>
        </w:div>
        <w:div w:id="1535538646">
          <w:marLeft w:val="547"/>
          <w:marRight w:val="0"/>
          <w:marTop w:val="154"/>
          <w:marBottom w:val="0"/>
          <w:divBdr>
            <w:top w:val="none" w:sz="0" w:space="0" w:color="auto"/>
            <w:left w:val="none" w:sz="0" w:space="0" w:color="auto"/>
            <w:bottom w:val="none" w:sz="0" w:space="0" w:color="auto"/>
            <w:right w:val="none" w:sz="0" w:space="0" w:color="auto"/>
          </w:divBdr>
        </w:div>
        <w:div w:id="622854738">
          <w:marLeft w:val="1166"/>
          <w:marRight w:val="0"/>
          <w:marTop w:val="134"/>
          <w:marBottom w:val="0"/>
          <w:divBdr>
            <w:top w:val="none" w:sz="0" w:space="0" w:color="auto"/>
            <w:left w:val="none" w:sz="0" w:space="0" w:color="auto"/>
            <w:bottom w:val="none" w:sz="0" w:space="0" w:color="auto"/>
            <w:right w:val="none" w:sz="0" w:space="0" w:color="auto"/>
          </w:divBdr>
        </w:div>
      </w:divsChild>
    </w:div>
    <w:div w:id="326830714">
      <w:bodyDiv w:val="1"/>
      <w:marLeft w:val="0"/>
      <w:marRight w:val="0"/>
      <w:marTop w:val="0"/>
      <w:marBottom w:val="0"/>
      <w:divBdr>
        <w:top w:val="none" w:sz="0" w:space="0" w:color="auto"/>
        <w:left w:val="none" w:sz="0" w:space="0" w:color="auto"/>
        <w:bottom w:val="none" w:sz="0" w:space="0" w:color="auto"/>
        <w:right w:val="none" w:sz="0" w:space="0" w:color="auto"/>
      </w:divBdr>
    </w:div>
    <w:div w:id="395861866">
      <w:bodyDiv w:val="1"/>
      <w:marLeft w:val="0"/>
      <w:marRight w:val="0"/>
      <w:marTop w:val="0"/>
      <w:marBottom w:val="0"/>
      <w:divBdr>
        <w:top w:val="none" w:sz="0" w:space="0" w:color="auto"/>
        <w:left w:val="none" w:sz="0" w:space="0" w:color="auto"/>
        <w:bottom w:val="none" w:sz="0" w:space="0" w:color="auto"/>
        <w:right w:val="none" w:sz="0" w:space="0" w:color="auto"/>
      </w:divBdr>
      <w:divsChild>
        <w:div w:id="1177694602">
          <w:marLeft w:val="0"/>
          <w:marRight w:val="0"/>
          <w:marTop w:val="0"/>
          <w:marBottom w:val="0"/>
          <w:divBdr>
            <w:top w:val="none" w:sz="0" w:space="0" w:color="auto"/>
            <w:left w:val="none" w:sz="0" w:space="0" w:color="auto"/>
            <w:bottom w:val="none" w:sz="0" w:space="0" w:color="auto"/>
            <w:right w:val="none" w:sz="0" w:space="0" w:color="auto"/>
          </w:divBdr>
          <w:divsChild>
            <w:div w:id="52898857">
              <w:marLeft w:val="0"/>
              <w:marRight w:val="0"/>
              <w:marTop w:val="0"/>
              <w:marBottom w:val="0"/>
              <w:divBdr>
                <w:top w:val="none" w:sz="0" w:space="0" w:color="auto"/>
                <w:left w:val="none" w:sz="0" w:space="0" w:color="auto"/>
                <w:bottom w:val="none" w:sz="0" w:space="0" w:color="auto"/>
                <w:right w:val="none" w:sz="0" w:space="0" w:color="auto"/>
              </w:divBdr>
              <w:divsChild>
                <w:div w:id="1132288073">
                  <w:marLeft w:val="0"/>
                  <w:marRight w:val="0"/>
                  <w:marTop w:val="0"/>
                  <w:marBottom w:val="0"/>
                  <w:divBdr>
                    <w:top w:val="none" w:sz="0" w:space="0" w:color="auto"/>
                    <w:left w:val="none" w:sz="0" w:space="0" w:color="auto"/>
                    <w:bottom w:val="none" w:sz="0" w:space="0" w:color="auto"/>
                    <w:right w:val="none" w:sz="0" w:space="0" w:color="auto"/>
                  </w:divBdr>
                  <w:divsChild>
                    <w:div w:id="559678112">
                      <w:marLeft w:val="0"/>
                      <w:marRight w:val="0"/>
                      <w:marTop w:val="0"/>
                      <w:marBottom w:val="0"/>
                      <w:divBdr>
                        <w:top w:val="none" w:sz="0" w:space="0" w:color="auto"/>
                        <w:left w:val="none" w:sz="0" w:space="0" w:color="auto"/>
                        <w:bottom w:val="none" w:sz="0" w:space="0" w:color="auto"/>
                        <w:right w:val="none" w:sz="0" w:space="0" w:color="auto"/>
                      </w:divBdr>
                      <w:divsChild>
                        <w:div w:id="1972858919">
                          <w:marLeft w:val="0"/>
                          <w:marRight w:val="0"/>
                          <w:marTop w:val="0"/>
                          <w:marBottom w:val="0"/>
                          <w:divBdr>
                            <w:top w:val="none" w:sz="0" w:space="0" w:color="auto"/>
                            <w:left w:val="none" w:sz="0" w:space="0" w:color="auto"/>
                            <w:bottom w:val="none" w:sz="0" w:space="0" w:color="auto"/>
                            <w:right w:val="none" w:sz="0" w:space="0" w:color="auto"/>
                          </w:divBdr>
                          <w:divsChild>
                            <w:div w:id="1427340363">
                              <w:marLeft w:val="0"/>
                              <w:marRight w:val="0"/>
                              <w:marTop w:val="0"/>
                              <w:marBottom w:val="0"/>
                              <w:divBdr>
                                <w:top w:val="none" w:sz="0" w:space="0" w:color="auto"/>
                                <w:left w:val="none" w:sz="0" w:space="0" w:color="auto"/>
                                <w:bottom w:val="none" w:sz="0" w:space="0" w:color="auto"/>
                                <w:right w:val="none" w:sz="0" w:space="0" w:color="auto"/>
                              </w:divBdr>
                              <w:divsChild>
                                <w:div w:id="1432357928">
                                  <w:marLeft w:val="0"/>
                                  <w:marRight w:val="0"/>
                                  <w:marTop w:val="0"/>
                                  <w:marBottom w:val="0"/>
                                  <w:divBdr>
                                    <w:top w:val="none" w:sz="0" w:space="0" w:color="auto"/>
                                    <w:left w:val="none" w:sz="0" w:space="0" w:color="auto"/>
                                    <w:bottom w:val="none" w:sz="0" w:space="0" w:color="auto"/>
                                    <w:right w:val="none" w:sz="0" w:space="0" w:color="auto"/>
                                  </w:divBdr>
                                  <w:divsChild>
                                    <w:div w:id="1266500094">
                                      <w:marLeft w:val="0"/>
                                      <w:marRight w:val="0"/>
                                      <w:marTop w:val="0"/>
                                      <w:marBottom w:val="0"/>
                                      <w:divBdr>
                                        <w:top w:val="none" w:sz="0" w:space="0" w:color="auto"/>
                                        <w:left w:val="none" w:sz="0" w:space="0" w:color="auto"/>
                                        <w:bottom w:val="none" w:sz="0" w:space="0" w:color="auto"/>
                                        <w:right w:val="none" w:sz="0" w:space="0" w:color="auto"/>
                                      </w:divBdr>
                                      <w:divsChild>
                                        <w:div w:id="315456549">
                                          <w:marLeft w:val="0"/>
                                          <w:marRight w:val="0"/>
                                          <w:marTop w:val="0"/>
                                          <w:marBottom w:val="0"/>
                                          <w:divBdr>
                                            <w:top w:val="none" w:sz="0" w:space="0" w:color="auto"/>
                                            <w:left w:val="none" w:sz="0" w:space="0" w:color="auto"/>
                                            <w:bottom w:val="none" w:sz="0" w:space="0" w:color="auto"/>
                                            <w:right w:val="none" w:sz="0" w:space="0" w:color="auto"/>
                                          </w:divBdr>
                                          <w:divsChild>
                                            <w:div w:id="611132509">
                                              <w:marLeft w:val="0"/>
                                              <w:marRight w:val="0"/>
                                              <w:marTop w:val="0"/>
                                              <w:marBottom w:val="0"/>
                                              <w:divBdr>
                                                <w:top w:val="none" w:sz="0" w:space="0" w:color="auto"/>
                                                <w:left w:val="none" w:sz="0" w:space="0" w:color="auto"/>
                                                <w:bottom w:val="none" w:sz="0" w:space="0" w:color="auto"/>
                                                <w:right w:val="none" w:sz="0" w:space="0" w:color="auto"/>
                                              </w:divBdr>
                                              <w:divsChild>
                                                <w:div w:id="959844941">
                                                  <w:marLeft w:val="0"/>
                                                  <w:marRight w:val="0"/>
                                                  <w:marTop w:val="0"/>
                                                  <w:marBottom w:val="0"/>
                                                  <w:divBdr>
                                                    <w:top w:val="none" w:sz="0" w:space="0" w:color="auto"/>
                                                    <w:left w:val="none" w:sz="0" w:space="0" w:color="auto"/>
                                                    <w:bottom w:val="none" w:sz="0" w:space="0" w:color="auto"/>
                                                    <w:right w:val="none" w:sz="0" w:space="0" w:color="auto"/>
                                                  </w:divBdr>
                                                  <w:divsChild>
                                                    <w:div w:id="570042719">
                                                      <w:marLeft w:val="0"/>
                                                      <w:marRight w:val="0"/>
                                                      <w:marTop w:val="0"/>
                                                      <w:marBottom w:val="0"/>
                                                      <w:divBdr>
                                                        <w:top w:val="none" w:sz="0" w:space="0" w:color="auto"/>
                                                        <w:left w:val="none" w:sz="0" w:space="0" w:color="auto"/>
                                                        <w:bottom w:val="none" w:sz="0" w:space="0" w:color="auto"/>
                                                        <w:right w:val="none" w:sz="0" w:space="0" w:color="auto"/>
                                                      </w:divBdr>
                                                      <w:divsChild>
                                                        <w:div w:id="898327296">
                                                          <w:marLeft w:val="0"/>
                                                          <w:marRight w:val="0"/>
                                                          <w:marTop w:val="0"/>
                                                          <w:marBottom w:val="0"/>
                                                          <w:divBdr>
                                                            <w:top w:val="none" w:sz="0" w:space="0" w:color="auto"/>
                                                            <w:left w:val="none" w:sz="0" w:space="0" w:color="auto"/>
                                                            <w:bottom w:val="none" w:sz="0" w:space="0" w:color="auto"/>
                                                            <w:right w:val="none" w:sz="0" w:space="0" w:color="auto"/>
                                                          </w:divBdr>
                                                          <w:divsChild>
                                                            <w:div w:id="1451969349">
                                                              <w:marLeft w:val="0"/>
                                                              <w:marRight w:val="0"/>
                                                              <w:marTop w:val="0"/>
                                                              <w:marBottom w:val="0"/>
                                                              <w:divBdr>
                                                                <w:top w:val="none" w:sz="0" w:space="0" w:color="auto"/>
                                                                <w:left w:val="none" w:sz="0" w:space="0" w:color="auto"/>
                                                                <w:bottom w:val="none" w:sz="0" w:space="0" w:color="auto"/>
                                                                <w:right w:val="none" w:sz="0" w:space="0" w:color="auto"/>
                                                              </w:divBdr>
                                                              <w:divsChild>
                                                                <w:div w:id="638150258">
                                                                  <w:marLeft w:val="0"/>
                                                                  <w:marRight w:val="0"/>
                                                                  <w:marTop w:val="0"/>
                                                                  <w:marBottom w:val="0"/>
                                                                  <w:divBdr>
                                                                    <w:top w:val="none" w:sz="0" w:space="0" w:color="auto"/>
                                                                    <w:left w:val="none" w:sz="0" w:space="0" w:color="auto"/>
                                                                    <w:bottom w:val="none" w:sz="0" w:space="0" w:color="auto"/>
                                                                    <w:right w:val="none" w:sz="0" w:space="0" w:color="auto"/>
                                                                  </w:divBdr>
                                                                  <w:divsChild>
                                                                    <w:div w:id="1725985971">
                                                                      <w:marLeft w:val="0"/>
                                                                      <w:marRight w:val="0"/>
                                                                      <w:marTop w:val="0"/>
                                                                      <w:marBottom w:val="0"/>
                                                                      <w:divBdr>
                                                                        <w:top w:val="none" w:sz="0" w:space="0" w:color="auto"/>
                                                                        <w:left w:val="none" w:sz="0" w:space="0" w:color="auto"/>
                                                                        <w:bottom w:val="none" w:sz="0" w:space="0" w:color="auto"/>
                                                                        <w:right w:val="none" w:sz="0" w:space="0" w:color="auto"/>
                                                                      </w:divBdr>
                                                                      <w:divsChild>
                                                                        <w:div w:id="1160774916">
                                                                          <w:marLeft w:val="0"/>
                                                                          <w:marRight w:val="0"/>
                                                                          <w:marTop w:val="0"/>
                                                                          <w:marBottom w:val="0"/>
                                                                          <w:divBdr>
                                                                            <w:top w:val="none" w:sz="0" w:space="0" w:color="auto"/>
                                                                            <w:left w:val="none" w:sz="0" w:space="0" w:color="auto"/>
                                                                            <w:bottom w:val="none" w:sz="0" w:space="0" w:color="auto"/>
                                                                            <w:right w:val="none" w:sz="0" w:space="0" w:color="auto"/>
                                                                          </w:divBdr>
                                                                          <w:divsChild>
                                                                            <w:div w:id="1242565818">
                                                                              <w:marLeft w:val="0"/>
                                                                              <w:marRight w:val="0"/>
                                                                              <w:marTop w:val="0"/>
                                                                              <w:marBottom w:val="0"/>
                                                                              <w:divBdr>
                                                                                <w:top w:val="none" w:sz="0" w:space="0" w:color="auto"/>
                                                                                <w:left w:val="none" w:sz="0" w:space="0" w:color="auto"/>
                                                                                <w:bottom w:val="none" w:sz="0" w:space="0" w:color="auto"/>
                                                                                <w:right w:val="none" w:sz="0" w:space="0" w:color="auto"/>
                                                                              </w:divBdr>
                                                                              <w:divsChild>
                                                                                <w:div w:id="1317882987">
                                                                                  <w:marLeft w:val="0"/>
                                                                                  <w:marRight w:val="0"/>
                                                                                  <w:marTop w:val="0"/>
                                                                                  <w:marBottom w:val="0"/>
                                                                                  <w:divBdr>
                                                                                    <w:top w:val="none" w:sz="0" w:space="0" w:color="auto"/>
                                                                                    <w:left w:val="none" w:sz="0" w:space="0" w:color="auto"/>
                                                                                    <w:bottom w:val="none" w:sz="0" w:space="0" w:color="auto"/>
                                                                                    <w:right w:val="none" w:sz="0" w:space="0" w:color="auto"/>
                                                                                  </w:divBdr>
                                                                                  <w:divsChild>
                                                                                    <w:div w:id="1975983512">
                                                                                      <w:marLeft w:val="0"/>
                                                                                      <w:marRight w:val="0"/>
                                                                                      <w:marTop w:val="0"/>
                                                                                      <w:marBottom w:val="0"/>
                                                                                      <w:divBdr>
                                                                                        <w:top w:val="single" w:sz="6" w:space="0" w:color="A7B3BD"/>
                                                                                        <w:left w:val="none" w:sz="0" w:space="0" w:color="auto"/>
                                                                                        <w:bottom w:val="none" w:sz="0" w:space="0" w:color="auto"/>
                                                                                        <w:right w:val="none" w:sz="0" w:space="0" w:color="auto"/>
                                                                                      </w:divBdr>
                                                                                      <w:divsChild>
                                                                                        <w:div w:id="890270397">
                                                                                          <w:marLeft w:val="0"/>
                                                                                          <w:marRight w:val="0"/>
                                                                                          <w:marTop w:val="0"/>
                                                                                          <w:marBottom w:val="0"/>
                                                                                          <w:divBdr>
                                                                                            <w:top w:val="none" w:sz="0" w:space="0" w:color="auto"/>
                                                                                            <w:left w:val="none" w:sz="0" w:space="0" w:color="auto"/>
                                                                                            <w:bottom w:val="none" w:sz="0" w:space="0" w:color="auto"/>
                                                                                            <w:right w:val="none" w:sz="0" w:space="0" w:color="auto"/>
                                                                                          </w:divBdr>
                                                                                          <w:divsChild>
                                                                                            <w:div w:id="1912931506">
                                                                                              <w:marLeft w:val="0"/>
                                                                                              <w:marRight w:val="0"/>
                                                                                              <w:marTop w:val="0"/>
                                                                                              <w:marBottom w:val="0"/>
                                                                                              <w:divBdr>
                                                                                                <w:top w:val="none" w:sz="0" w:space="0" w:color="auto"/>
                                                                                                <w:left w:val="single" w:sz="12" w:space="4" w:color="000000"/>
                                                                                                <w:bottom w:val="none" w:sz="0" w:space="0" w:color="auto"/>
                                                                                                <w:right w:val="none" w:sz="0" w:space="0" w:color="auto"/>
                                                                                              </w:divBdr>
                                                                                              <w:divsChild>
                                                                                                <w:div w:id="149636362">
                                                                                                  <w:marLeft w:val="0"/>
                                                                                                  <w:marRight w:val="0"/>
                                                                                                  <w:marTop w:val="0"/>
                                                                                                  <w:marBottom w:val="0"/>
                                                                                                  <w:divBdr>
                                                                                                    <w:top w:val="none" w:sz="0" w:space="0" w:color="auto"/>
                                                                                                    <w:left w:val="none" w:sz="0" w:space="0" w:color="auto"/>
                                                                                                    <w:bottom w:val="none" w:sz="0" w:space="0" w:color="auto"/>
                                                                                                    <w:right w:val="none" w:sz="0" w:space="0" w:color="auto"/>
                                                                                                  </w:divBdr>
                                                                                                </w:div>
                                                                                                <w:div w:id="990139671">
                                                                                                  <w:marLeft w:val="0"/>
                                                                                                  <w:marRight w:val="0"/>
                                                                                                  <w:marTop w:val="0"/>
                                                                                                  <w:marBottom w:val="0"/>
                                                                                                  <w:divBdr>
                                                                                                    <w:top w:val="none" w:sz="0" w:space="0" w:color="auto"/>
                                                                                                    <w:left w:val="none" w:sz="0" w:space="0" w:color="auto"/>
                                                                                                    <w:bottom w:val="none" w:sz="0" w:space="0" w:color="auto"/>
                                                                                                    <w:right w:val="none" w:sz="0" w:space="0" w:color="auto"/>
                                                                                                  </w:divBdr>
                                                                                                </w:div>
                                                                                                <w:div w:id="91165899">
                                                                                                  <w:marLeft w:val="0"/>
                                                                                                  <w:marRight w:val="0"/>
                                                                                                  <w:marTop w:val="0"/>
                                                                                                  <w:marBottom w:val="0"/>
                                                                                                  <w:divBdr>
                                                                                                    <w:top w:val="none" w:sz="0" w:space="0" w:color="auto"/>
                                                                                                    <w:left w:val="none" w:sz="0" w:space="0" w:color="auto"/>
                                                                                                    <w:bottom w:val="none" w:sz="0" w:space="0" w:color="auto"/>
                                                                                                    <w:right w:val="none" w:sz="0" w:space="0" w:color="auto"/>
                                                                                                  </w:divBdr>
                                                                                                </w:div>
                                                                                                <w:div w:id="1307466927">
                                                                                                  <w:marLeft w:val="0"/>
                                                                                                  <w:marRight w:val="0"/>
                                                                                                  <w:marTop w:val="0"/>
                                                                                                  <w:marBottom w:val="0"/>
                                                                                                  <w:divBdr>
                                                                                                    <w:top w:val="none" w:sz="0" w:space="0" w:color="auto"/>
                                                                                                    <w:left w:val="none" w:sz="0" w:space="0" w:color="auto"/>
                                                                                                    <w:bottom w:val="none" w:sz="0" w:space="0" w:color="auto"/>
                                                                                                    <w:right w:val="none" w:sz="0" w:space="0" w:color="auto"/>
                                                                                                  </w:divBdr>
                                                                                                </w:div>
                                                                                                <w:div w:id="1249659383">
                                                                                                  <w:marLeft w:val="0"/>
                                                                                                  <w:marRight w:val="0"/>
                                                                                                  <w:marTop w:val="0"/>
                                                                                                  <w:marBottom w:val="0"/>
                                                                                                  <w:divBdr>
                                                                                                    <w:top w:val="none" w:sz="0" w:space="0" w:color="auto"/>
                                                                                                    <w:left w:val="none" w:sz="0" w:space="0" w:color="auto"/>
                                                                                                    <w:bottom w:val="none" w:sz="0" w:space="0" w:color="auto"/>
                                                                                                    <w:right w:val="none" w:sz="0" w:space="0" w:color="auto"/>
                                                                                                  </w:divBdr>
                                                                                                </w:div>
                                                                                                <w:div w:id="39898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8106870">
      <w:bodyDiv w:val="1"/>
      <w:marLeft w:val="0"/>
      <w:marRight w:val="0"/>
      <w:marTop w:val="0"/>
      <w:marBottom w:val="0"/>
      <w:divBdr>
        <w:top w:val="none" w:sz="0" w:space="0" w:color="auto"/>
        <w:left w:val="none" w:sz="0" w:space="0" w:color="auto"/>
        <w:bottom w:val="none" w:sz="0" w:space="0" w:color="auto"/>
        <w:right w:val="none" w:sz="0" w:space="0" w:color="auto"/>
      </w:divBdr>
      <w:divsChild>
        <w:div w:id="633409184">
          <w:marLeft w:val="0"/>
          <w:marRight w:val="0"/>
          <w:marTop w:val="0"/>
          <w:marBottom w:val="0"/>
          <w:divBdr>
            <w:top w:val="none" w:sz="0" w:space="0" w:color="auto"/>
            <w:left w:val="none" w:sz="0" w:space="0" w:color="auto"/>
            <w:bottom w:val="none" w:sz="0" w:space="0" w:color="auto"/>
            <w:right w:val="none" w:sz="0" w:space="0" w:color="auto"/>
          </w:divBdr>
          <w:divsChild>
            <w:div w:id="1955359622">
              <w:marLeft w:val="0"/>
              <w:marRight w:val="0"/>
              <w:marTop w:val="0"/>
              <w:marBottom w:val="0"/>
              <w:divBdr>
                <w:top w:val="none" w:sz="0" w:space="0" w:color="auto"/>
                <w:left w:val="none" w:sz="0" w:space="0" w:color="auto"/>
                <w:bottom w:val="none" w:sz="0" w:space="0" w:color="auto"/>
                <w:right w:val="none" w:sz="0" w:space="0" w:color="auto"/>
              </w:divBdr>
              <w:divsChild>
                <w:div w:id="1802260075">
                  <w:marLeft w:val="0"/>
                  <w:marRight w:val="0"/>
                  <w:marTop w:val="0"/>
                  <w:marBottom w:val="0"/>
                  <w:divBdr>
                    <w:top w:val="none" w:sz="0" w:space="0" w:color="auto"/>
                    <w:left w:val="none" w:sz="0" w:space="0" w:color="auto"/>
                    <w:bottom w:val="none" w:sz="0" w:space="0" w:color="auto"/>
                    <w:right w:val="none" w:sz="0" w:space="0" w:color="auto"/>
                  </w:divBdr>
                  <w:divsChild>
                    <w:div w:id="935333001">
                      <w:marLeft w:val="0"/>
                      <w:marRight w:val="0"/>
                      <w:marTop w:val="0"/>
                      <w:marBottom w:val="0"/>
                      <w:divBdr>
                        <w:top w:val="none" w:sz="0" w:space="0" w:color="auto"/>
                        <w:left w:val="none" w:sz="0" w:space="0" w:color="auto"/>
                        <w:bottom w:val="none" w:sz="0" w:space="0" w:color="auto"/>
                        <w:right w:val="none" w:sz="0" w:space="0" w:color="auto"/>
                      </w:divBdr>
                      <w:divsChild>
                        <w:div w:id="1910143540">
                          <w:marLeft w:val="0"/>
                          <w:marRight w:val="0"/>
                          <w:marTop w:val="0"/>
                          <w:marBottom w:val="0"/>
                          <w:divBdr>
                            <w:top w:val="none" w:sz="0" w:space="0" w:color="auto"/>
                            <w:left w:val="none" w:sz="0" w:space="0" w:color="auto"/>
                            <w:bottom w:val="none" w:sz="0" w:space="0" w:color="auto"/>
                            <w:right w:val="none" w:sz="0" w:space="0" w:color="auto"/>
                          </w:divBdr>
                          <w:divsChild>
                            <w:div w:id="1733696240">
                              <w:marLeft w:val="0"/>
                              <w:marRight w:val="0"/>
                              <w:marTop w:val="0"/>
                              <w:marBottom w:val="0"/>
                              <w:divBdr>
                                <w:top w:val="none" w:sz="0" w:space="0" w:color="auto"/>
                                <w:left w:val="none" w:sz="0" w:space="0" w:color="auto"/>
                                <w:bottom w:val="none" w:sz="0" w:space="0" w:color="auto"/>
                                <w:right w:val="none" w:sz="0" w:space="0" w:color="auto"/>
                              </w:divBdr>
                              <w:divsChild>
                                <w:div w:id="722560143">
                                  <w:marLeft w:val="0"/>
                                  <w:marRight w:val="0"/>
                                  <w:marTop w:val="0"/>
                                  <w:marBottom w:val="0"/>
                                  <w:divBdr>
                                    <w:top w:val="none" w:sz="0" w:space="0" w:color="auto"/>
                                    <w:left w:val="none" w:sz="0" w:space="0" w:color="auto"/>
                                    <w:bottom w:val="none" w:sz="0" w:space="0" w:color="auto"/>
                                    <w:right w:val="none" w:sz="0" w:space="0" w:color="auto"/>
                                  </w:divBdr>
                                  <w:divsChild>
                                    <w:div w:id="832572418">
                                      <w:marLeft w:val="0"/>
                                      <w:marRight w:val="0"/>
                                      <w:marTop w:val="0"/>
                                      <w:marBottom w:val="0"/>
                                      <w:divBdr>
                                        <w:top w:val="none" w:sz="0" w:space="0" w:color="auto"/>
                                        <w:left w:val="none" w:sz="0" w:space="0" w:color="auto"/>
                                        <w:bottom w:val="none" w:sz="0" w:space="0" w:color="auto"/>
                                        <w:right w:val="none" w:sz="0" w:space="0" w:color="auto"/>
                                      </w:divBdr>
                                      <w:divsChild>
                                        <w:div w:id="1215384072">
                                          <w:marLeft w:val="0"/>
                                          <w:marRight w:val="0"/>
                                          <w:marTop w:val="0"/>
                                          <w:marBottom w:val="0"/>
                                          <w:divBdr>
                                            <w:top w:val="none" w:sz="0" w:space="0" w:color="auto"/>
                                            <w:left w:val="none" w:sz="0" w:space="0" w:color="auto"/>
                                            <w:bottom w:val="none" w:sz="0" w:space="0" w:color="auto"/>
                                            <w:right w:val="none" w:sz="0" w:space="0" w:color="auto"/>
                                          </w:divBdr>
                                          <w:divsChild>
                                            <w:div w:id="564528967">
                                              <w:marLeft w:val="0"/>
                                              <w:marRight w:val="0"/>
                                              <w:marTop w:val="0"/>
                                              <w:marBottom w:val="0"/>
                                              <w:divBdr>
                                                <w:top w:val="none" w:sz="0" w:space="0" w:color="auto"/>
                                                <w:left w:val="none" w:sz="0" w:space="0" w:color="auto"/>
                                                <w:bottom w:val="none" w:sz="0" w:space="0" w:color="auto"/>
                                                <w:right w:val="none" w:sz="0" w:space="0" w:color="auto"/>
                                              </w:divBdr>
                                              <w:divsChild>
                                                <w:div w:id="762453108">
                                                  <w:marLeft w:val="0"/>
                                                  <w:marRight w:val="0"/>
                                                  <w:marTop w:val="0"/>
                                                  <w:marBottom w:val="0"/>
                                                  <w:divBdr>
                                                    <w:top w:val="none" w:sz="0" w:space="0" w:color="auto"/>
                                                    <w:left w:val="none" w:sz="0" w:space="0" w:color="auto"/>
                                                    <w:bottom w:val="none" w:sz="0" w:space="0" w:color="auto"/>
                                                    <w:right w:val="none" w:sz="0" w:space="0" w:color="auto"/>
                                                  </w:divBdr>
                                                  <w:divsChild>
                                                    <w:div w:id="1419446113">
                                                      <w:marLeft w:val="0"/>
                                                      <w:marRight w:val="0"/>
                                                      <w:marTop w:val="0"/>
                                                      <w:marBottom w:val="0"/>
                                                      <w:divBdr>
                                                        <w:top w:val="none" w:sz="0" w:space="0" w:color="auto"/>
                                                        <w:left w:val="none" w:sz="0" w:space="0" w:color="auto"/>
                                                        <w:bottom w:val="none" w:sz="0" w:space="0" w:color="auto"/>
                                                        <w:right w:val="none" w:sz="0" w:space="0" w:color="auto"/>
                                                      </w:divBdr>
                                                      <w:divsChild>
                                                        <w:div w:id="2108455496">
                                                          <w:marLeft w:val="0"/>
                                                          <w:marRight w:val="0"/>
                                                          <w:marTop w:val="0"/>
                                                          <w:marBottom w:val="0"/>
                                                          <w:divBdr>
                                                            <w:top w:val="none" w:sz="0" w:space="0" w:color="auto"/>
                                                            <w:left w:val="none" w:sz="0" w:space="0" w:color="auto"/>
                                                            <w:bottom w:val="none" w:sz="0" w:space="0" w:color="auto"/>
                                                            <w:right w:val="none" w:sz="0" w:space="0" w:color="auto"/>
                                                          </w:divBdr>
                                                          <w:divsChild>
                                                            <w:div w:id="1115445591">
                                                              <w:marLeft w:val="0"/>
                                                              <w:marRight w:val="0"/>
                                                              <w:marTop w:val="0"/>
                                                              <w:marBottom w:val="0"/>
                                                              <w:divBdr>
                                                                <w:top w:val="none" w:sz="0" w:space="0" w:color="auto"/>
                                                                <w:left w:val="none" w:sz="0" w:space="0" w:color="auto"/>
                                                                <w:bottom w:val="none" w:sz="0" w:space="0" w:color="auto"/>
                                                                <w:right w:val="none" w:sz="0" w:space="0" w:color="auto"/>
                                                              </w:divBdr>
                                                              <w:divsChild>
                                                                <w:div w:id="1809084689">
                                                                  <w:marLeft w:val="0"/>
                                                                  <w:marRight w:val="0"/>
                                                                  <w:marTop w:val="0"/>
                                                                  <w:marBottom w:val="0"/>
                                                                  <w:divBdr>
                                                                    <w:top w:val="none" w:sz="0" w:space="0" w:color="auto"/>
                                                                    <w:left w:val="none" w:sz="0" w:space="0" w:color="auto"/>
                                                                    <w:bottom w:val="none" w:sz="0" w:space="0" w:color="auto"/>
                                                                    <w:right w:val="none" w:sz="0" w:space="0" w:color="auto"/>
                                                                  </w:divBdr>
                                                                  <w:divsChild>
                                                                    <w:div w:id="188179342">
                                                                      <w:marLeft w:val="0"/>
                                                                      <w:marRight w:val="0"/>
                                                                      <w:marTop w:val="0"/>
                                                                      <w:marBottom w:val="0"/>
                                                                      <w:divBdr>
                                                                        <w:top w:val="none" w:sz="0" w:space="0" w:color="auto"/>
                                                                        <w:left w:val="none" w:sz="0" w:space="0" w:color="auto"/>
                                                                        <w:bottom w:val="none" w:sz="0" w:space="0" w:color="auto"/>
                                                                        <w:right w:val="none" w:sz="0" w:space="0" w:color="auto"/>
                                                                      </w:divBdr>
                                                                      <w:divsChild>
                                                                        <w:div w:id="50463207">
                                                                          <w:marLeft w:val="0"/>
                                                                          <w:marRight w:val="0"/>
                                                                          <w:marTop w:val="0"/>
                                                                          <w:marBottom w:val="0"/>
                                                                          <w:divBdr>
                                                                            <w:top w:val="none" w:sz="0" w:space="0" w:color="auto"/>
                                                                            <w:left w:val="none" w:sz="0" w:space="0" w:color="auto"/>
                                                                            <w:bottom w:val="none" w:sz="0" w:space="0" w:color="auto"/>
                                                                            <w:right w:val="none" w:sz="0" w:space="0" w:color="auto"/>
                                                                          </w:divBdr>
                                                                          <w:divsChild>
                                                                            <w:div w:id="1718434927">
                                                                              <w:marLeft w:val="0"/>
                                                                              <w:marRight w:val="0"/>
                                                                              <w:marTop w:val="0"/>
                                                                              <w:marBottom w:val="0"/>
                                                                              <w:divBdr>
                                                                                <w:top w:val="none" w:sz="0" w:space="0" w:color="auto"/>
                                                                                <w:left w:val="none" w:sz="0" w:space="0" w:color="auto"/>
                                                                                <w:bottom w:val="none" w:sz="0" w:space="0" w:color="auto"/>
                                                                                <w:right w:val="none" w:sz="0" w:space="0" w:color="auto"/>
                                                                              </w:divBdr>
                                                                              <w:divsChild>
                                                                                <w:div w:id="1356157066">
                                                                                  <w:marLeft w:val="0"/>
                                                                                  <w:marRight w:val="0"/>
                                                                                  <w:marTop w:val="0"/>
                                                                                  <w:marBottom w:val="0"/>
                                                                                  <w:divBdr>
                                                                                    <w:top w:val="none" w:sz="0" w:space="0" w:color="auto"/>
                                                                                    <w:left w:val="none" w:sz="0" w:space="0" w:color="auto"/>
                                                                                    <w:bottom w:val="none" w:sz="0" w:space="0" w:color="auto"/>
                                                                                    <w:right w:val="none" w:sz="0" w:space="0" w:color="auto"/>
                                                                                  </w:divBdr>
                                                                                  <w:divsChild>
                                                                                    <w:div w:id="972059314">
                                                                                      <w:marLeft w:val="0"/>
                                                                                      <w:marRight w:val="0"/>
                                                                                      <w:marTop w:val="0"/>
                                                                                      <w:marBottom w:val="0"/>
                                                                                      <w:divBdr>
                                                                                        <w:top w:val="single" w:sz="6" w:space="0" w:color="A7B3BD"/>
                                                                                        <w:left w:val="none" w:sz="0" w:space="0" w:color="auto"/>
                                                                                        <w:bottom w:val="none" w:sz="0" w:space="0" w:color="auto"/>
                                                                                        <w:right w:val="none" w:sz="0" w:space="0" w:color="auto"/>
                                                                                      </w:divBdr>
                                                                                      <w:divsChild>
                                                                                        <w:div w:id="492767087">
                                                                                          <w:marLeft w:val="0"/>
                                                                                          <w:marRight w:val="0"/>
                                                                                          <w:marTop w:val="0"/>
                                                                                          <w:marBottom w:val="0"/>
                                                                                          <w:divBdr>
                                                                                            <w:top w:val="none" w:sz="0" w:space="0" w:color="auto"/>
                                                                                            <w:left w:val="none" w:sz="0" w:space="0" w:color="auto"/>
                                                                                            <w:bottom w:val="none" w:sz="0" w:space="0" w:color="auto"/>
                                                                                            <w:right w:val="none" w:sz="0" w:space="0" w:color="auto"/>
                                                                                          </w:divBdr>
                                                                                          <w:divsChild>
                                                                                            <w:div w:id="1237397975">
                                                                                              <w:marLeft w:val="0"/>
                                                                                              <w:marRight w:val="0"/>
                                                                                              <w:marTop w:val="0"/>
                                                                                              <w:marBottom w:val="0"/>
                                                                                              <w:divBdr>
                                                                                                <w:top w:val="none" w:sz="0" w:space="0" w:color="auto"/>
                                                                                                <w:left w:val="single" w:sz="12" w:space="4" w:color="000000"/>
                                                                                                <w:bottom w:val="none" w:sz="0" w:space="0" w:color="auto"/>
                                                                                                <w:right w:val="none" w:sz="0" w:space="0" w:color="auto"/>
                                                                                              </w:divBdr>
                                                                                              <w:divsChild>
                                                                                                <w:div w:id="474877434">
                                                                                                  <w:marLeft w:val="0"/>
                                                                                                  <w:marRight w:val="0"/>
                                                                                                  <w:marTop w:val="0"/>
                                                                                                  <w:marBottom w:val="0"/>
                                                                                                  <w:divBdr>
                                                                                                    <w:top w:val="none" w:sz="0" w:space="0" w:color="auto"/>
                                                                                                    <w:left w:val="none" w:sz="0" w:space="0" w:color="auto"/>
                                                                                                    <w:bottom w:val="none" w:sz="0" w:space="0" w:color="auto"/>
                                                                                                    <w:right w:val="none" w:sz="0" w:space="0" w:color="auto"/>
                                                                                                  </w:divBdr>
                                                                                                  <w:divsChild>
                                                                                                    <w:div w:id="632563125">
                                                                                                      <w:marLeft w:val="0"/>
                                                                                                      <w:marRight w:val="0"/>
                                                                                                      <w:marTop w:val="0"/>
                                                                                                      <w:marBottom w:val="0"/>
                                                                                                      <w:divBdr>
                                                                                                        <w:top w:val="none" w:sz="0" w:space="0" w:color="auto"/>
                                                                                                        <w:left w:val="single" w:sz="12" w:space="4" w:color="000000"/>
                                                                                                        <w:bottom w:val="none" w:sz="0" w:space="0" w:color="auto"/>
                                                                                                        <w:right w:val="none" w:sz="0" w:space="0" w:color="auto"/>
                                                                                                      </w:divBdr>
                                                                                                      <w:divsChild>
                                                                                                        <w:div w:id="1505589377">
                                                                                                          <w:marLeft w:val="0"/>
                                                                                                          <w:marRight w:val="0"/>
                                                                                                          <w:marTop w:val="0"/>
                                                                                                          <w:marBottom w:val="0"/>
                                                                                                          <w:divBdr>
                                                                                                            <w:top w:val="none" w:sz="0" w:space="0" w:color="auto"/>
                                                                                                            <w:left w:val="none" w:sz="0" w:space="0" w:color="auto"/>
                                                                                                            <w:bottom w:val="none" w:sz="0" w:space="0" w:color="auto"/>
                                                                                                            <w:right w:val="none" w:sz="0" w:space="0" w:color="auto"/>
                                                                                                          </w:divBdr>
                                                                                                          <w:divsChild>
                                                                                                            <w:div w:id="1354764828">
                                                                                                              <w:marLeft w:val="0"/>
                                                                                                              <w:marRight w:val="0"/>
                                                                                                              <w:marTop w:val="0"/>
                                                                                                              <w:marBottom w:val="0"/>
                                                                                                              <w:divBdr>
                                                                                                                <w:top w:val="none" w:sz="0" w:space="0" w:color="auto"/>
                                                                                                                <w:left w:val="single" w:sz="12" w:space="4" w:color="000000"/>
                                                                                                                <w:bottom w:val="none" w:sz="0" w:space="0" w:color="auto"/>
                                                                                                                <w:right w:val="none" w:sz="0" w:space="0" w:color="auto"/>
                                                                                                              </w:divBdr>
                                                                                                              <w:divsChild>
                                                                                                                <w:div w:id="1197353600">
                                                                                                                  <w:marLeft w:val="0"/>
                                                                                                                  <w:marRight w:val="0"/>
                                                                                                                  <w:marTop w:val="0"/>
                                                                                                                  <w:marBottom w:val="0"/>
                                                                                                                  <w:divBdr>
                                                                                                                    <w:top w:val="none" w:sz="0" w:space="0" w:color="auto"/>
                                                                                                                    <w:left w:val="none" w:sz="0" w:space="0" w:color="auto"/>
                                                                                                                    <w:bottom w:val="none" w:sz="0" w:space="0" w:color="auto"/>
                                                                                                                    <w:right w:val="none" w:sz="0" w:space="0" w:color="auto"/>
                                                                                                                  </w:divBdr>
                                                                                                                </w:div>
                                                                                                                <w:div w:id="2103794823">
                                                                                                                  <w:marLeft w:val="0"/>
                                                                                                                  <w:marRight w:val="0"/>
                                                                                                                  <w:marTop w:val="0"/>
                                                                                                                  <w:marBottom w:val="0"/>
                                                                                                                  <w:divBdr>
                                                                                                                    <w:top w:val="none" w:sz="0" w:space="0" w:color="auto"/>
                                                                                                                    <w:left w:val="none" w:sz="0" w:space="0" w:color="auto"/>
                                                                                                                    <w:bottom w:val="none" w:sz="0" w:space="0" w:color="auto"/>
                                                                                                                    <w:right w:val="none" w:sz="0" w:space="0" w:color="auto"/>
                                                                                                                  </w:divBdr>
                                                                                                                </w:div>
                                                                                                                <w:div w:id="1559320193">
                                                                                                                  <w:marLeft w:val="0"/>
                                                                                                                  <w:marRight w:val="0"/>
                                                                                                                  <w:marTop w:val="0"/>
                                                                                                                  <w:marBottom w:val="0"/>
                                                                                                                  <w:divBdr>
                                                                                                                    <w:top w:val="none" w:sz="0" w:space="0" w:color="auto"/>
                                                                                                                    <w:left w:val="none" w:sz="0" w:space="0" w:color="auto"/>
                                                                                                                    <w:bottom w:val="none" w:sz="0" w:space="0" w:color="auto"/>
                                                                                                                    <w:right w:val="none" w:sz="0" w:space="0" w:color="auto"/>
                                                                                                                  </w:divBdr>
                                                                                                                </w:div>
                                                                                                                <w:div w:id="1157645162">
                                                                                                                  <w:marLeft w:val="0"/>
                                                                                                                  <w:marRight w:val="0"/>
                                                                                                                  <w:marTop w:val="0"/>
                                                                                                                  <w:marBottom w:val="0"/>
                                                                                                                  <w:divBdr>
                                                                                                                    <w:top w:val="none" w:sz="0" w:space="0" w:color="auto"/>
                                                                                                                    <w:left w:val="none" w:sz="0" w:space="0" w:color="auto"/>
                                                                                                                    <w:bottom w:val="none" w:sz="0" w:space="0" w:color="auto"/>
                                                                                                                    <w:right w:val="none" w:sz="0" w:space="0" w:color="auto"/>
                                                                                                                  </w:divBdr>
                                                                                                                </w:div>
                                                                                                                <w:div w:id="1212308306">
                                                                                                                  <w:marLeft w:val="0"/>
                                                                                                                  <w:marRight w:val="0"/>
                                                                                                                  <w:marTop w:val="0"/>
                                                                                                                  <w:marBottom w:val="0"/>
                                                                                                                  <w:divBdr>
                                                                                                                    <w:top w:val="none" w:sz="0" w:space="0" w:color="auto"/>
                                                                                                                    <w:left w:val="none" w:sz="0" w:space="0" w:color="auto"/>
                                                                                                                    <w:bottom w:val="none" w:sz="0" w:space="0" w:color="auto"/>
                                                                                                                    <w:right w:val="none" w:sz="0" w:space="0" w:color="auto"/>
                                                                                                                  </w:divBdr>
                                                                                                                </w:div>
                                                                                                                <w:div w:id="1891569650">
                                                                                                                  <w:marLeft w:val="0"/>
                                                                                                                  <w:marRight w:val="0"/>
                                                                                                                  <w:marTop w:val="0"/>
                                                                                                                  <w:marBottom w:val="0"/>
                                                                                                                  <w:divBdr>
                                                                                                                    <w:top w:val="none" w:sz="0" w:space="0" w:color="auto"/>
                                                                                                                    <w:left w:val="none" w:sz="0" w:space="0" w:color="auto"/>
                                                                                                                    <w:bottom w:val="none" w:sz="0" w:space="0" w:color="auto"/>
                                                                                                                    <w:right w:val="none" w:sz="0" w:space="0" w:color="auto"/>
                                                                                                                  </w:divBdr>
                                                                                                                </w:div>
                                                                                                                <w:div w:id="836921754">
                                                                                                                  <w:marLeft w:val="0"/>
                                                                                                                  <w:marRight w:val="0"/>
                                                                                                                  <w:marTop w:val="0"/>
                                                                                                                  <w:marBottom w:val="0"/>
                                                                                                                  <w:divBdr>
                                                                                                                    <w:top w:val="none" w:sz="0" w:space="0" w:color="auto"/>
                                                                                                                    <w:left w:val="none" w:sz="0" w:space="0" w:color="auto"/>
                                                                                                                    <w:bottom w:val="none" w:sz="0" w:space="0" w:color="auto"/>
                                                                                                                    <w:right w:val="none" w:sz="0" w:space="0" w:color="auto"/>
                                                                                                                  </w:divBdr>
                                                                                                                </w:div>
                                                                                                                <w:div w:id="1806510746">
                                                                                                                  <w:marLeft w:val="0"/>
                                                                                                                  <w:marRight w:val="0"/>
                                                                                                                  <w:marTop w:val="0"/>
                                                                                                                  <w:marBottom w:val="0"/>
                                                                                                                  <w:divBdr>
                                                                                                                    <w:top w:val="none" w:sz="0" w:space="0" w:color="auto"/>
                                                                                                                    <w:left w:val="none" w:sz="0" w:space="0" w:color="auto"/>
                                                                                                                    <w:bottom w:val="none" w:sz="0" w:space="0" w:color="auto"/>
                                                                                                                    <w:right w:val="none" w:sz="0" w:space="0" w:color="auto"/>
                                                                                                                  </w:divBdr>
                                                                                                                </w:div>
                                                                                                                <w:div w:id="1466657916">
                                                                                                                  <w:marLeft w:val="0"/>
                                                                                                                  <w:marRight w:val="0"/>
                                                                                                                  <w:marTop w:val="0"/>
                                                                                                                  <w:marBottom w:val="0"/>
                                                                                                                  <w:divBdr>
                                                                                                                    <w:top w:val="none" w:sz="0" w:space="0" w:color="auto"/>
                                                                                                                    <w:left w:val="none" w:sz="0" w:space="0" w:color="auto"/>
                                                                                                                    <w:bottom w:val="none" w:sz="0" w:space="0" w:color="auto"/>
                                                                                                                    <w:right w:val="none" w:sz="0" w:space="0" w:color="auto"/>
                                                                                                                  </w:divBdr>
                                                                                                                </w:div>
                                                                                                                <w:div w:id="1736539849">
                                                                                                                  <w:marLeft w:val="0"/>
                                                                                                                  <w:marRight w:val="0"/>
                                                                                                                  <w:marTop w:val="0"/>
                                                                                                                  <w:marBottom w:val="0"/>
                                                                                                                  <w:divBdr>
                                                                                                                    <w:top w:val="none" w:sz="0" w:space="0" w:color="auto"/>
                                                                                                                    <w:left w:val="none" w:sz="0" w:space="0" w:color="auto"/>
                                                                                                                    <w:bottom w:val="none" w:sz="0" w:space="0" w:color="auto"/>
                                                                                                                    <w:right w:val="none" w:sz="0" w:space="0" w:color="auto"/>
                                                                                                                  </w:divBdr>
                                                                                                                </w:div>
                                                                                                                <w:div w:id="13923270">
                                                                                                                  <w:marLeft w:val="0"/>
                                                                                                                  <w:marRight w:val="0"/>
                                                                                                                  <w:marTop w:val="0"/>
                                                                                                                  <w:marBottom w:val="0"/>
                                                                                                                  <w:divBdr>
                                                                                                                    <w:top w:val="none" w:sz="0" w:space="0" w:color="auto"/>
                                                                                                                    <w:left w:val="none" w:sz="0" w:space="0" w:color="auto"/>
                                                                                                                    <w:bottom w:val="none" w:sz="0" w:space="0" w:color="auto"/>
                                                                                                                    <w:right w:val="none" w:sz="0" w:space="0" w:color="auto"/>
                                                                                                                  </w:divBdr>
                                                                                                                </w:div>
                                                                                                                <w:div w:id="400643317">
                                                                                                                  <w:marLeft w:val="0"/>
                                                                                                                  <w:marRight w:val="0"/>
                                                                                                                  <w:marTop w:val="0"/>
                                                                                                                  <w:marBottom w:val="0"/>
                                                                                                                  <w:divBdr>
                                                                                                                    <w:top w:val="none" w:sz="0" w:space="0" w:color="auto"/>
                                                                                                                    <w:left w:val="none" w:sz="0" w:space="0" w:color="auto"/>
                                                                                                                    <w:bottom w:val="none" w:sz="0" w:space="0" w:color="auto"/>
                                                                                                                    <w:right w:val="none" w:sz="0" w:space="0" w:color="auto"/>
                                                                                                                  </w:divBdr>
                                                                                                                </w:div>
                                                                                                                <w:div w:id="1668053286">
                                                                                                                  <w:marLeft w:val="0"/>
                                                                                                                  <w:marRight w:val="0"/>
                                                                                                                  <w:marTop w:val="0"/>
                                                                                                                  <w:marBottom w:val="0"/>
                                                                                                                  <w:divBdr>
                                                                                                                    <w:top w:val="none" w:sz="0" w:space="0" w:color="auto"/>
                                                                                                                    <w:left w:val="none" w:sz="0" w:space="0" w:color="auto"/>
                                                                                                                    <w:bottom w:val="none" w:sz="0" w:space="0" w:color="auto"/>
                                                                                                                    <w:right w:val="none" w:sz="0" w:space="0" w:color="auto"/>
                                                                                                                  </w:divBdr>
                                                                                                                </w:div>
                                                                                                                <w:div w:id="1342007449">
                                                                                                                  <w:marLeft w:val="0"/>
                                                                                                                  <w:marRight w:val="0"/>
                                                                                                                  <w:marTop w:val="0"/>
                                                                                                                  <w:marBottom w:val="0"/>
                                                                                                                  <w:divBdr>
                                                                                                                    <w:top w:val="none" w:sz="0" w:space="0" w:color="auto"/>
                                                                                                                    <w:left w:val="none" w:sz="0" w:space="0" w:color="auto"/>
                                                                                                                    <w:bottom w:val="none" w:sz="0" w:space="0" w:color="auto"/>
                                                                                                                    <w:right w:val="none" w:sz="0" w:space="0" w:color="auto"/>
                                                                                                                  </w:divBdr>
                                                                                                                </w:div>
                                                                                                                <w:div w:id="1448356014">
                                                                                                                  <w:marLeft w:val="0"/>
                                                                                                                  <w:marRight w:val="0"/>
                                                                                                                  <w:marTop w:val="0"/>
                                                                                                                  <w:marBottom w:val="0"/>
                                                                                                                  <w:divBdr>
                                                                                                                    <w:top w:val="none" w:sz="0" w:space="0" w:color="auto"/>
                                                                                                                    <w:left w:val="none" w:sz="0" w:space="0" w:color="auto"/>
                                                                                                                    <w:bottom w:val="none" w:sz="0" w:space="0" w:color="auto"/>
                                                                                                                    <w:right w:val="none" w:sz="0" w:space="0" w:color="auto"/>
                                                                                                                  </w:divBdr>
                                                                                                                </w:div>
                                                                                                                <w:div w:id="696154914">
                                                                                                                  <w:marLeft w:val="0"/>
                                                                                                                  <w:marRight w:val="0"/>
                                                                                                                  <w:marTop w:val="0"/>
                                                                                                                  <w:marBottom w:val="0"/>
                                                                                                                  <w:divBdr>
                                                                                                                    <w:top w:val="none" w:sz="0" w:space="0" w:color="auto"/>
                                                                                                                    <w:left w:val="none" w:sz="0" w:space="0" w:color="auto"/>
                                                                                                                    <w:bottom w:val="none" w:sz="0" w:space="0" w:color="auto"/>
                                                                                                                    <w:right w:val="none" w:sz="0" w:space="0" w:color="auto"/>
                                                                                                                  </w:divBdr>
                                                                                                                </w:div>
                                                                                                                <w:div w:id="2054889729">
                                                                                                                  <w:marLeft w:val="0"/>
                                                                                                                  <w:marRight w:val="0"/>
                                                                                                                  <w:marTop w:val="0"/>
                                                                                                                  <w:marBottom w:val="0"/>
                                                                                                                  <w:divBdr>
                                                                                                                    <w:top w:val="none" w:sz="0" w:space="0" w:color="auto"/>
                                                                                                                    <w:left w:val="none" w:sz="0" w:space="0" w:color="auto"/>
                                                                                                                    <w:bottom w:val="none" w:sz="0" w:space="0" w:color="auto"/>
                                                                                                                    <w:right w:val="none" w:sz="0" w:space="0" w:color="auto"/>
                                                                                                                  </w:divBdr>
                                                                                                                </w:div>
                                                                                                                <w:div w:id="1102992167">
                                                                                                                  <w:marLeft w:val="0"/>
                                                                                                                  <w:marRight w:val="0"/>
                                                                                                                  <w:marTop w:val="0"/>
                                                                                                                  <w:marBottom w:val="0"/>
                                                                                                                  <w:divBdr>
                                                                                                                    <w:top w:val="none" w:sz="0" w:space="0" w:color="auto"/>
                                                                                                                    <w:left w:val="none" w:sz="0" w:space="0" w:color="auto"/>
                                                                                                                    <w:bottom w:val="none" w:sz="0" w:space="0" w:color="auto"/>
                                                                                                                    <w:right w:val="none" w:sz="0" w:space="0" w:color="auto"/>
                                                                                                                  </w:divBdr>
                                                                                                                </w:div>
                                                                                                                <w:div w:id="781995521">
                                                                                                                  <w:marLeft w:val="0"/>
                                                                                                                  <w:marRight w:val="0"/>
                                                                                                                  <w:marTop w:val="0"/>
                                                                                                                  <w:marBottom w:val="0"/>
                                                                                                                  <w:divBdr>
                                                                                                                    <w:top w:val="none" w:sz="0" w:space="0" w:color="auto"/>
                                                                                                                    <w:left w:val="none" w:sz="0" w:space="0" w:color="auto"/>
                                                                                                                    <w:bottom w:val="none" w:sz="0" w:space="0" w:color="auto"/>
                                                                                                                    <w:right w:val="none" w:sz="0" w:space="0" w:color="auto"/>
                                                                                                                  </w:divBdr>
                                                                                                                </w:div>
                                                                                                                <w:div w:id="646906166">
                                                                                                                  <w:marLeft w:val="0"/>
                                                                                                                  <w:marRight w:val="0"/>
                                                                                                                  <w:marTop w:val="0"/>
                                                                                                                  <w:marBottom w:val="0"/>
                                                                                                                  <w:divBdr>
                                                                                                                    <w:top w:val="none" w:sz="0" w:space="0" w:color="auto"/>
                                                                                                                    <w:left w:val="none" w:sz="0" w:space="0" w:color="auto"/>
                                                                                                                    <w:bottom w:val="none" w:sz="0" w:space="0" w:color="auto"/>
                                                                                                                    <w:right w:val="none" w:sz="0" w:space="0" w:color="auto"/>
                                                                                                                  </w:divBdr>
                                                                                                                </w:div>
                                                                                                                <w:div w:id="210776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039919">
      <w:bodyDiv w:val="1"/>
      <w:marLeft w:val="0"/>
      <w:marRight w:val="0"/>
      <w:marTop w:val="0"/>
      <w:marBottom w:val="0"/>
      <w:divBdr>
        <w:top w:val="none" w:sz="0" w:space="0" w:color="auto"/>
        <w:left w:val="none" w:sz="0" w:space="0" w:color="auto"/>
        <w:bottom w:val="none" w:sz="0" w:space="0" w:color="auto"/>
        <w:right w:val="none" w:sz="0" w:space="0" w:color="auto"/>
      </w:divBdr>
      <w:divsChild>
        <w:div w:id="1457218344">
          <w:marLeft w:val="547"/>
          <w:marRight w:val="0"/>
          <w:marTop w:val="154"/>
          <w:marBottom w:val="0"/>
          <w:divBdr>
            <w:top w:val="none" w:sz="0" w:space="0" w:color="auto"/>
            <w:left w:val="none" w:sz="0" w:space="0" w:color="auto"/>
            <w:bottom w:val="none" w:sz="0" w:space="0" w:color="auto"/>
            <w:right w:val="none" w:sz="0" w:space="0" w:color="auto"/>
          </w:divBdr>
        </w:div>
        <w:div w:id="297149920">
          <w:marLeft w:val="547"/>
          <w:marRight w:val="0"/>
          <w:marTop w:val="154"/>
          <w:marBottom w:val="0"/>
          <w:divBdr>
            <w:top w:val="none" w:sz="0" w:space="0" w:color="auto"/>
            <w:left w:val="none" w:sz="0" w:space="0" w:color="auto"/>
            <w:bottom w:val="none" w:sz="0" w:space="0" w:color="auto"/>
            <w:right w:val="none" w:sz="0" w:space="0" w:color="auto"/>
          </w:divBdr>
        </w:div>
        <w:div w:id="1457944462">
          <w:marLeft w:val="547"/>
          <w:marRight w:val="0"/>
          <w:marTop w:val="154"/>
          <w:marBottom w:val="0"/>
          <w:divBdr>
            <w:top w:val="none" w:sz="0" w:space="0" w:color="auto"/>
            <w:left w:val="none" w:sz="0" w:space="0" w:color="auto"/>
            <w:bottom w:val="none" w:sz="0" w:space="0" w:color="auto"/>
            <w:right w:val="none" w:sz="0" w:space="0" w:color="auto"/>
          </w:divBdr>
        </w:div>
      </w:divsChild>
    </w:div>
    <w:div w:id="806433192">
      <w:bodyDiv w:val="1"/>
      <w:marLeft w:val="0"/>
      <w:marRight w:val="0"/>
      <w:marTop w:val="0"/>
      <w:marBottom w:val="0"/>
      <w:divBdr>
        <w:top w:val="none" w:sz="0" w:space="0" w:color="auto"/>
        <w:left w:val="none" w:sz="0" w:space="0" w:color="auto"/>
        <w:bottom w:val="none" w:sz="0" w:space="0" w:color="auto"/>
        <w:right w:val="none" w:sz="0" w:space="0" w:color="auto"/>
      </w:divBdr>
      <w:divsChild>
        <w:div w:id="249973439">
          <w:marLeft w:val="547"/>
          <w:marRight w:val="0"/>
          <w:marTop w:val="154"/>
          <w:marBottom w:val="0"/>
          <w:divBdr>
            <w:top w:val="none" w:sz="0" w:space="0" w:color="auto"/>
            <w:left w:val="none" w:sz="0" w:space="0" w:color="auto"/>
            <w:bottom w:val="none" w:sz="0" w:space="0" w:color="auto"/>
            <w:right w:val="none" w:sz="0" w:space="0" w:color="auto"/>
          </w:divBdr>
        </w:div>
        <w:div w:id="1113863206">
          <w:marLeft w:val="547"/>
          <w:marRight w:val="0"/>
          <w:marTop w:val="154"/>
          <w:marBottom w:val="0"/>
          <w:divBdr>
            <w:top w:val="none" w:sz="0" w:space="0" w:color="auto"/>
            <w:left w:val="none" w:sz="0" w:space="0" w:color="auto"/>
            <w:bottom w:val="none" w:sz="0" w:space="0" w:color="auto"/>
            <w:right w:val="none" w:sz="0" w:space="0" w:color="auto"/>
          </w:divBdr>
        </w:div>
      </w:divsChild>
    </w:div>
    <w:div w:id="852457625">
      <w:bodyDiv w:val="1"/>
      <w:marLeft w:val="0"/>
      <w:marRight w:val="0"/>
      <w:marTop w:val="0"/>
      <w:marBottom w:val="0"/>
      <w:divBdr>
        <w:top w:val="none" w:sz="0" w:space="0" w:color="auto"/>
        <w:left w:val="none" w:sz="0" w:space="0" w:color="auto"/>
        <w:bottom w:val="none" w:sz="0" w:space="0" w:color="auto"/>
        <w:right w:val="none" w:sz="0" w:space="0" w:color="auto"/>
      </w:divBdr>
      <w:divsChild>
        <w:div w:id="1178688918">
          <w:marLeft w:val="547"/>
          <w:marRight w:val="0"/>
          <w:marTop w:val="154"/>
          <w:marBottom w:val="0"/>
          <w:divBdr>
            <w:top w:val="none" w:sz="0" w:space="0" w:color="auto"/>
            <w:left w:val="none" w:sz="0" w:space="0" w:color="auto"/>
            <w:bottom w:val="none" w:sz="0" w:space="0" w:color="auto"/>
            <w:right w:val="none" w:sz="0" w:space="0" w:color="auto"/>
          </w:divBdr>
        </w:div>
        <w:div w:id="1339115196">
          <w:marLeft w:val="1166"/>
          <w:marRight w:val="0"/>
          <w:marTop w:val="134"/>
          <w:marBottom w:val="0"/>
          <w:divBdr>
            <w:top w:val="none" w:sz="0" w:space="0" w:color="auto"/>
            <w:left w:val="none" w:sz="0" w:space="0" w:color="auto"/>
            <w:bottom w:val="none" w:sz="0" w:space="0" w:color="auto"/>
            <w:right w:val="none" w:sz="0" w:space="0" w:color="auto"/>
          </w:divBdr>
        </w:div>
        <w:div w:id="634457500">
          <w:marLeft w:val="547"/>
          <w:marRight w:val="0"/>
          <w:marTop w:val="154"/>
          <w:marBottom w:val="0"/>
          <w:divBdr>
            <w:top w:val="none" w:sz="0" w:space="0" w:color="auto"/>
            <w:left w:val="none" w:sz="0" w:space="0" w:color="auto"/>
            <w:bottom w:val="none" w:sz="0" w:space="0" w:color="auto"/>
            <w:right w:val="none" w:sz="0" w:space="0" w:color="auto"/>
          </w:divBdr>
        </w:div>
        <w:div w:id="964121576">
          <w:marLeft w:val="1166"/>
          <w:marRight w:val="0"/>
          <w:marTop w:val="134"/>
          <w:marBottom w:val="0"/>
          <w:divBdr>
            <w:top w:val="none" w:sz="0" w:space="0" w:color="auto"/>
            <w:left w:val="none" w:sz="0" w:space="0" w:color="auto"/>
            <w:bottom w:val="none" w:sz="0" w:space="0" w:color="auto"/>
            <w:right w:val="none" w:sz="0" w:space="0" w:color="auto"/>
          </w:divBdr>
        </w:div>
        <w:div w:id="2124304160">
          <w:marLeft w:val="1166"/>
          <w:marRight w:val="0"/>
          <w:marTop w:val="134"/>
          <w:marBottom w:val="0"/>
          <w:divBdr>
            <w:top w:val="none" w:sz="0" w:space="0" w:color="auto"/>
            <w:left w:val="none" w:sz="0" w:space="0" w:color="auto"/>
            <w:bottom w:val="none" w:sz="0" w:space="0" w:color="auto"/>
            <w:right w:val="none" w:sz="0" w:space="0" w:color="auto"/>
          </w:divBdr>
        </w:div>
        <w:div w:id="904921947">
          <w:marLeft w:val="547"/>
          <w:marRight w:val="0"/>
          <w:marTop w:val="154"/>
          <w:marBottom w:val="0"/>
          <w:divBdr>
            <w:top w:val="none" w:sz="0" w:space="0" w:color="auto"/>
            <w:left w:val="none" w:sz="0" w:space="0" w:color="auto"/>
            <w:bottom w:val="none" w:sz="0" w:space="0" w:color="auto"/>
            <w:right w:val="none" w:sz="0" w:space="0" w:color="auto"/>
          </w:divBdr>
        </w:div>
        <w:div w:id="2071808437">
          <w:marLeft w:val="1166"/>
          <w:marRight w:val="0"/>
          <w:marTop w:val="134"/>
          <w:marBottom w:val="0"/>
          <w:divBdr>
            <w:top w:val="none" w:sz="0" w:space="0" w:color="auto"/>
            <w:left w:val="none" w:sz="0" w:space="0" w:color="auto"/>
            <w:bottom w:val="none" w:sz="0" w:space="0" w:color="auto"/>
            <w:right w:val="none" w:sz="0" w:space="0" w:color="auto"/>
          </w:divBdr>
        </w:div>
      </w:divsChild>
    </w:div>
    <w:div w:id="899747898">
      <w:bodyDiv w:val="1"/>
      <w:marLeft w:val="0"/>
      <w:marRight w:val="0"/>
      <w:marTop w:val="0"/>
      <w:marBottom w:val="0"/>
      <w:divBdr>
        <w:top w:val="none" w:sz="0" w:space="0" w:color="auto"/>
        <w:left w:val="none" w:sz="0" w:space="0" w:color="auto"/>
        <w:bottom w:val="none" w:sz="0" w:space="0" w:color="auto"/>
        <w:right w:val="none" w:sz="0" w:space="0" w:color="auto"/>
      </w:divBdr>
    </w:div>
    <w:div w:id="932737019">
      <w:bodyDiv w:val="1"/>
      <w:marLeft w:val="0"/>
      <w:marRight w:val="0"/>
      <w:marTop w:val="0"/>
      <w:marBottom w:val="0"/>
      <w:divBdr>
        <w:top w:val="none" w:sz="0" w:space="0" w:color="auto"/>
        <w:left w:val="none" w:sz="0" w:space="0" w:color="auto"/>
        <w:bottom w:val="none" w:sz="0" w:space="0" w:color="auto"/>
        <w:right w:val="none" w:sz="0" w:space="0" w:color="auto"/>
      </w:divBdr>
    </w:div>
    <w:div w:id="967126406">
      <w:bodyDiv w:val="1"/>
      <w:marLeft w:val="0"/>
      <w:marRight w:val="0"/>
      <w:marTop w:val="0"/>
      <w:marBottom w:val="0"/>
      <w:divBdr>
        <w:top w:val="none" w:sz="0" w:space="0" w:color="auto"/>
        <w:left w:val="none" w:sz="0" w:space="0" w:color="auto"/>
        <w:bottom w:val="none" w:sz="0" w:space="0" w:color="auto"/>
        <w:right w:val="none" w:sz="0" w:space="0" w:color="auto"/>
      </w:divBdr>
      <w:divsChild>
        <w:div w:id="302273685">
          <w:marLeft w:val="547"/>
          <w:marRight w:val="0"/>
          <w:marTop w:val="144"/>
          <w:marBottom w:val="0"/>
          <w:divBdr>
            <w:top w:val="none" w:sz="0" w:space="0" w:color="auto"/>
            <w:left w:val="none" w:sz="0" w:space="0" w:color="auto"/>
            <w:bottom w:val="none" w:sz="0" w:space="0" w:color="auto"/>
            <w:right w:val="none" w:sz="0" w:space="0" w:color="auto"/>
          </w:divBdr>
        </w:div>
        <w:div w:id="1888682050">
          <w:marLeft w:val="806"/>
          <w:marRight w:val="0"/>
          <w:marTop w:val="144"/>
          <w:marBottom w:val="0"/>
          <w:divBdr>
            <w:top w:val="none" w:sz="0" w:space="0" w:color="auto"/>
            <w:left w:val="none" w:sz="0" w:space="0" w:color="auto"/>
            <w:bottom w:val="none" w:sz="0" w:space="0" w:color="auto"/>
            <w:right w:val="none" w:sz="0" w:space="0" w:color="auto"/>
          </w:divBdr>
        </w:div>
        <w:div w:id="2096629207">
          <w:marLeft w:val="806"/>
          <w:marRight w:val="0"/>
          <w:marTop w:val="144"/>
          <w:marBottom w:val="0"/>
          <w:divBdr>
            <w:top w:val="none" w:sz="0" w:space="0" w:color="auto"/>
            <w:left w:val="none" w:sz="0" w:space="0" w:color="auto"/>
            <w:bottom w:val="none" w:sz="0" w:space="0" w:color="auto"/>
            <w:right w:val="none" w:sz="0" w:space="0" w:color="auto"/>
          </w:divBdr>
        </w:div>
        <w:div w:id="674917032">
          <w:marLeft w:val="806"/>
          <w:marRight w:val="0"/>
          <w:marTop w:val="144"/>
          <w:marBottom w:val="0"/>
          <w:divBdr>
            <w:top w:val="none" w:sz="0" w:space="0" w:color="auto"/>
            <w:left w:val="none" w:sz="0" w:space="0" w:color="auto"/>
            <w:bottom w:val="none" w:sz="0" w:space="0" w:color="auto"/>
            <w:right w:val="none" w:sz="0" w:space="0" w:color="auto"/>
          </w:divBdr>
        </w:div>
        <w:div w:id="1183714066">
          <w:marLeft w:val="806"/>
          <w:marRight w:val="0"/>
          <w:marTop w:val="144"/>
          <w:marBottom w:val="0"/>
          <w:divBdr>
            <w:top w:val="none" w:sz="0" w:space="0" w:color="auto"/>
            <w:left w:val="none" w:sz="0" w:space="0" w:color="auto"/>
            <w:bottom w:val="none" w:sz="0" w:space="0" w:color="auto"/>
            <w:right w:val="none" w:sz="0" w:space="0" w:color="auto"/>
          </w:divBdr>
        </w:div>
      </w:divsChild>
    </w:div>
    <w:div w:id="1043598968">
      <w:bodyDiv w:val="1"/>
      <w:marLeft w:val="0"/>
      <w:marRight w:val="0"/>
      <w:marTop w:val="0"/>
      <w:marBottom w:val="0"/>
      <w:divBdr>
        <w:top w:val="none" w:sz="0" w:space="0" w:color="auto"/>
        <w:left w:val="none" w:sz="0" w:space="0" w:color="auto"/>
        <w:bottom w:val="none" w:sz="0" w:space="0" w:color="auto"/>
        <w:right w:val="none" w:sz="0" w:space="0" w:color="auto"/>
      </w:divBdr>
    </w:div>
    <w:div w:id="1125349092">
      <w:bodyDiv w:val="1"/>
      <w:marLeft w:val="0"/>
      <w:marRight w:val="0"/>
      <w:marTop w:val="0"/>
      <w:marBottom w:val="0"/>
      <w:divBdr>
        <w:top w:val="none" w:sz="0" w:space="0" w:color="auto"/>
        <w:left w:val="none" w:sz="0" w:space="0" w:color="auto"/>
        <w:bottom w:val="none" w:sz="0" w:space="0" w:color="auto"/>
        <w:right w:val="none" w:sz="0" w:space="0" w:color="auto"/>
      </w:divBdr>
      <w:divsChild>
        <w:div w:id="784007339">
          <w:marLeft w:val="547"/>
          <w:marRight w:val="0"/>
          <w:marTop w:val="144"/>
          <w:marBottom w:val="0"/>
          <w:divBdr>
            <w:top w:val="none" w:sz="0" w:space="0" w:color="auto"/>
            <w:left w:val="none" w:sz="0" w:space="0" w:color="auto"/>
            <w:bottom w:val="none" w:sz="0" w:space="0" w:color="auto"/>
            <w:right w:val="none" w:sz="0" w:space="0" w:color="auto"/>
          </w:divBdr>
        </w:div>
        <w:div w:id="375472317">
          <w:marLeft w:val="547"/>
          <w:marRight w:val="0"/>
          <w:marTop w:val="144"/>
          <w:marBottom w:val="0"/>
          <w:divBdr>
            <w:top w:val="none" w:sz="0" w:space="0" w:color="auto"/>
            <w:left w:val="none" w:sz="0" w:space="0" w:color="auto"/>
            <w:bottom w:val="none" w:sz="0" w:space="0" w:color="auto"/>
            <w:right w:val="none" w:sz="0" w:space="0" w:color="auto"/>
          </w:divBdr>
        </w:div>
        <w:div w:id="1405496425">
          <w:marLeft w:val="547"/>
          <w:marRight w:val="0"/>
          <w:marTop w:val="144"/>
          <w:marBottom w:val="0"/>
          <w:divBdr>
            <w:top w:val="none" w:sz="0" w:space="0" w:color="auto"/>
            <w:left w:val="none" w:sz="0" w:space="0" w:color="auto"/>
            <w:bottom w:val="none" w:sz="0" w:space="0" w:color="auto"/>
            <w:right w:val="none" w:sz="0" w:space="0" w:color="auto"/>
          </w:divBdr>
        </w:div>
        <w:div w:id="976108734">
          <w:marLeft w:val="547"/>
          <w:marRight w:val="0"/>
          <w:marTop w:val="144"/>
          <w:marBottom w:val="0"/>
          <w:divBdr>
            <w:top w:val="none" w:sz="0" w:space="0" w:color="auto"/>
            <w:left w:val="none" w:sz="0" w:space="0" w:color="auto"/>
            <w:bottom w:val="none" w:sz="0" w:space="0" w:color="auto"/>
            <w:right w:val="none" w:sz="0" w:space="0" w:color="auto"/>
          </w:divBdr>
        </w:div>
        <w:div w:id="2036494782">
          <w:marLeft w:val="547"/>
          <w:marRight w:val="0"/>
          <w:marTop w:val="144"/>
          <w:marBottom w:val="0"/>
          <w:divBdr>
            <w:top w:val="none" w:sz="0" w:space="0" w:color="auto"/>
            <w:left w:val="none" w:sz="0" w:space="0" w:color="auto"/>
            <w:bottom w:val="none" w:sz="0" w:space="0" w:color="auto"/>
            <w:right w:val="none" w:sz="0" w:space="0" w:color="auto"/>
          </w:divBdr>
        </w:div>
      </w:divsChild>
    </w:div>
    <w:div w:id="1370956856">
      <w:bodyDiv w:val="1"/>
      <w:marLeft w:val="0"/>
      <w:marRight w:val="0"/>
      <w:marTop w:val="0"/>
      <w:marBottom w:val="0"/>
      <w:divBdr>
        <w:top w:val="none" w:sz="0" w:space="0" w:color="auto"/>
        <w:left w:val="none" w:sz="0" w:space="0" w:color="auto"/>
        <w:bottom w:val="none" w:sz="0" w:space="0" w:color="auto"/>
        <w:right w:val="none" w:sz="0" w:space="0" w:color="auto"/>
      </w:divBdr>
      <w:divsChild>
        <w:div w:id="1315186198">
          <w:marLeft w:val="547"/>
          <w:marRight w:val="0"/>
          <w:marTop w:val="154"/>
          <w:marBottom w:val="0"/>
          <w:divBdr>
            <w:top w:val="none" w:sz="0" w:space="0" w:color="auto"/>
            <w:left w:val="none" w:sz="0" w:space="0" w:color="auto"/>
            <w:bottom w:val="none" w:sz="0" w:space="0" w:color="auto"/>
            <w:right w:val="none" w:sz="0" w:space="0" w:color="auto"/>
          </w:divBdr>
        </w:div>
        <w:div w:id="320163373">
          <w:marLeft w:val="547"/>
          <w:marRight w:val="0"/>
          <w:marTop w:val="154"/>
          <w:marBottom w:val="0"/>
          <w:divBdr>
            <w:top w:val="none" w:sz="0" w:space="0" w:color="auto"/>
            <w:left w:val="none" w:sz="0" w:space="0" w:color="auto"/>
            <w:bottom w:val="none" w:sz="0" w:space="0" w:color="auto"/>
            <w:right w:val="none" w:sz="0" w:space="0" w:color="auto"/>
          </w:divBdr>
        </w:div>
        <w:div w:id="59985560">
          <w:marLeft w:val="547"/>
          <w:marRight w:val="0"/>
          <w:marTop w:val="154"/>
          <w:marBottom w:val="0"/>
          <w:divBdr>
            <w:top w:val="none" w:sz="0" w:space="0" w:color="auto"/>
            <w:left w:val="none" w:sz="0" w:space="0" w:color="auto"/>
            <w:bottom w:val="none" w:sz="0" w:space="0" w:color="auto"/>
            <w:right w:val="none" w:sz="0" w:space="0" w:color="auto"/>
          </w:divBdr>
        </w:div>
        <w:div w:id="1388453211">
          <w:marLeft w:val="1166"/>
          <w:marRight w:val="0"/>
          <w:marTop w:val="134"/>
          <w:marBottom w:val="0"/>
          <w:divBdr>
            <w:top w:val="none" w:sz="0" w:space="0" w:color="auto"/>
            <w:left w:val="none" w:sz="0" w:space="0" w:color="auto"/>
            <w:bottom w:val="none" w:sz="0" w:space="0" w:color="auto"/>
            <w:right w:val="none" w:sz="0" w:space="0" w:color="auto"/>
          </w:divBdr>
        </w:div>
        <w:div w:id="955408770">
          <w:marLeft w:val="1166"/>
          <w:marRight w:val="0"/>
          <w:marTop w:val="134"/>
          <w:marBottom w:val="0"/>
          <w:divBdr>
            <w:top w:val="none" w:sz="0" w:space="0" w:color="auto"/>
            <w:left w:val="none" w:sz="0" w:space="0" w:color="auto"/>
            <w:bottom w:val="none" w:sz="0" w:space="0" w:color="auto"/>
            <w:right w:val="none" w:sz="0" w:space="0" w:color="auto"/>
          </w:divBdr>
        </w:div>
      </w:divsChild>
    </w:div>
    <w:div w:id="1458717622">
      <w:bodyDiv w:val="1"/>
      <w:marLeft w:val="0"/>
      <w:marRight w:val="0"/>
      <w:marTop w:val="0"/>
      <w:marBottom w:val="0"/>
      <w:divBdr>
        <w:top w:val="none" w:sz="0" w:space="0" w:color="auto"/>
        <w:left w:val="none" w:sz="0" w:space="0" w:color="auto"/>
        <w:bottom w:val="none" w:sz="0" w:space="0" w:color="auto"/>
        <w:right w:val="none" w:sz="0" w:space="0" w:color="auto"/>
      </w:divBdr>
      <w:divsChild>
        <w:div w:id="261843070">
          <w:marLeft w:val="0"/>
          <w:marRight w:val="0"/>
          <w:marTop w:val="0"/>
          <w:marBottom w:val="0"/>
          <w:divBdr>
            <w:top w:val="none" w:sz="0" w:space="0" w:color="auto"/>
            <w:left w:val="none" w:sz="0" w:space="0" w:color="auto"/>
            <w:bottom w:val="none" w:sz="0" w:space="0" w:color="auto"/>
            <w:right w:val="none" w:sz="0" w:space="0" w:color="auto"/>
          </w:divBdr>
          <w:divsChild>
            <w:div w:id="1118722725">
              <w:marLeft w:val="0"/>
              <w:marRight w:val="0"/>
              <w:marTop w:val="0"/>
              <w:marBottom w:val="0"/>
              <w:divBdr>
                <w:top w:val="none" w:sz="0" w:space="0" w:color="auto"/>
                <w:left w:val="none" w:sz="0" w:space="0" w:color="auto"/>
                <w:bottom w:val="none" w:sz="0" w:space="0" w:color="auto"/>
                <w:right w:val="none" w:sz="0" w:space="0" w:color="auto"/>
              </w:divBdr>
              <w:divsChild>
                <w:div w:id="1465662610">
                  <w:marLeft w:val="0"/>
                  <w:marRight w:val="0"/>
                  <w:marTop w:val="0"/>
                  <w:marBottom w:val="0"/>
                  <w:divBdr>
                    <w:top w:val="none" w:sz="0" w:space="0" w:color="auto"/>
                    <w:left w:val="none" w:sz="0" w:space="0" w:color="auto"/>
                    <w:bottom w:val="none" w:sz="0" w:space="0" w:color="auto"/>
                    <w:right w:val="none" w:sz="0" w:space="0" w:color="auto"/>
                  </w:divBdr>
                  <w:divsChild>
                    <w:div w:id="1455830582">
                      <w:marLeft w:val="0"/>
                      <w:marRight w:val="0"/>
                      <w:marTop w:val="0"/>
                      <w:marBottom w:val="0"/>
                      <w:divBdr>
                        <w:top w:val="none" w:sz="0" w:space="0" w:color="auto"/>
                        <w:left w:val="none" w:sz="0" w:space="0" w:color="auto"/>
                        <w:bottom w:val="none" w:sz="0" w:space="0" w:color="auto"/>
                        <w:right w:val="none" w:sz="0" w:space="0" w:color="auto"/>
                      </w:divBdr>
                      <w:divsChild>
                        <w:div w:id="1207255330">
                          <w:marLeft w:val="0"/>
                          <w:marRight w:val="0"/>
                          <w:marTop w:val="0"/>
                          <w:marBottom w:val="0"/>
                          <w:divBdr>
                            <w:top w:val="none" w:sz="0" w:space="0" w:color="auto"/>
                            <w:left w:val="none" w:sz="0" w:space="0" w:color="auto"/>
                            <w:bottom w:val="none" w:sz="0" w:space="0" w:color="auto"/>
                            <w:right w:val="none" w:sz="0" w:space="0" w:color="auto"/>
                          </w:divBdr>
                          <w:divsChild>
                            <w:div w:id="1385527353">
                              <w:marLeft w:val="0"/>
                              <w:marRight w:val="0"/>
                              <w:marTop w:val="0"/>
                              <w:marBottom w:val="0"/>
                              <w:divBdr>
                                <w:top w:val="none" w:sz="0" w:space="0" w:color="auto"/>
                                <w:left w:val="none" w:sz="0" w:space="0" w:color="auto"/>
                                <w:bottom w:val="none" w:sz="0" w:space="0" w:color="auto"/>
                                <w:right w:val="none" w:sz="0" w:space="0" w:color="auto"/>
                              </w:divBdr>
                              <w:divsChild>
                                <w:div w:id="857742146">
                                  <w:marLeft w:val="0"/>
                                  <w:marRight w:val="0"/>
                                  <w:marTop w:val="0"/>
                                  <w:marBottom w:val="0"/>
                                  <w:divBdr>
                                    <w:top w:val="none" w:sz="0" w:space="0" w:color="auto"/>
                                    <w:left w:val="none" w:sz="0" w:space="0" w:color="auto"/>
                                    <w:bottom w:val="none" w:sz="0" w:space="0" w:color="auto"/>
                                    <w:right w:val="none" w:sz="0" w:space="0" w:color="auto"/>
                                  </w:divBdr>
                                  <w:divsChild>
                                    <w:div w:id="1079714329">
                                      <w:marLeft w:val="0"/>
                                      <w:marRight w:val="0"/>
                                      <w:marTop w:val="0"/>
                                      <w:marBottom w:val="0"/>
                                      <w:divBdr>
                                        <w:top w:val="none" w:sz="0" w:space="0" w:color="auto"/>
                                        <w:left w:val="none" w:sz="0" w:space="0" w:color="auto"/>
                                        <w:bottom w:val="none" w:sz="0" w:space="0" w:color="auto"/>
                                        <w:right w:val="none" w:sz="0" w:space="0" w:color="auto"/>
                                      </w:divBdr>
                                      <w:divsChild>
                                        <w:div w:id="1425029139">
                                          <w:marLeft w:val="0"/>
                                          <w:marRight w:val="0"/>
                                          <w:marTop w:val="0"/>
                                          <w:marBottom w:val="0"/>
                                          <w:divBdr>
                                            <w:top w:val="none" w:sz="0" w:space="0" w:color="auto"/>
                                            <w:left w:val="none" w:sz="0" w:space="0" w:color="auto"/>
                                            <w:bottom w:val="none" w:sz="0" w:space="0" w:color="auto"/>
                                            <w:right w:val="none" w:sz="0" w:space="0" w:color="auto"/>
                                          </w:divBdr>
                                          <w:divsChild>
                                            <w:div w:id="484590746">
                                              <w:marLeft w:val="0"/>
                                              <w:marRight w:val="0"/>
                                              <w:marTop w:val="0"/>
                                              <w:marBottom w:val="0"/>
                                              <w:divBdr>
                                                <w:top w:val="none" w:sz="0" w:space="0" w:color="auto"/>
                                                <w:left w:val="none" w:sz="0" w:space="0" w:color="auto"/>
                                                <w:bottom w:val="none" w:sz="0" w:space="0" w:color="auto"/>
                                                <w:right w:val="none" w:sz="0" w:space="0" w:color="auto"/>
                                              </w:divBdr>
                                              <w:divsChild>
                                                <w:div w:id="453719992">
                                                  <w:marLeft w:val="0"/>
                                                  <w:marRight w:val="0"/>
                                                  <w:marTop w:val="0"/>
                                                  <w:marBottom w:val="0"/>
                                                  <w:divBdr>
                                                    <w:top w:val="none" w:sz="0" w:space="0" w:color="auto"/>
                                                    <w:left w:val="none" w:sz="0" w:space="0" w:color="auto"/>
                                                    <w:bottom w:val="none" w:sz="0" w:space="0" w:color="auto"/>
                                                    <w:right w:val="none" w:sz="0" w:space="0" w:color="auto"/>
                                                  </w:divBdr>
                                                  <w:divsChild>
                                                    <w:div w:id="1806963887">
                                                      <w:marLeft w:val="0"/>
                                                      <w:marRight w:val="0"/>
                                                      <w:marTop w:val="0"/>
                                                      <w:marBottom w:val="0"/>
                                                      <w:divBdr>
                                                        <w:top w:val="none" w:sz="0" w:space="0" w:color="auto"/>
                                                        <w:left w:val="none" w:sz="0" w:space="0" w:color="auto"/>
                                                        <w:bottom w:val="none" w:sz="0" w:space="0" w:color="auto"/>
                                                        <w:right w:val="none" w:sz="0" w:space="0" w:color="auto"/>
                                                      </w:divBdr>
                                                      <w:divsChild>
                                                        <w:div w:id="200090522">
                                                          <w:marLeft w:val="0"/>
                                                          <w:marRight w:val="0"/>
                                                          <w:marTop w:val="0"/>
                                                          <w:marBottom w:val="0"/>
                                                          <w:divBdr>
                                                            <w:top w:val="none" w:sz="0" w:space="0" w:color="auto"/>
                                                            <w:left w:val="none" w:sz="0" w:space="0" w:color="auto"/>
                                                            <w:bottom w:val="none" w:sz="0" w:space="0" w:color="auto"/>
                                                            <w:right w:val="none" w:sz="0" w:space="0" w:color="auto"/>
                                                          </w:divBdr>
                                                          <w:divsChild>
                                                            <w:div w:id="122583432">
                                                              <w:marLeft w:val="0"/>
                                                              <w:marRight w:val="0"/>
                                                              <w:marTop w:val="0"/>
                                                              <w:marBottom w:val="0"/>
                                                              <w:divBdr>
                                                                <w:top w:val="none" w:sz="0" w:space="0" w:color="auto"/>
                                                                <w:left w:val="none" w:sz="0" w:space="0" w:color="auto"/>
                                                                <w:bottom w:val="none" w:sz="0" w:space="0" w:color="auto"/>
                                                                <w:right w:val="none" w:sz="0" w:space="0" w:color="auto"/>
                                                              </w:divBdr>
                                                              <w:divsChild>
                                                                <w:div w:id="379284744">
                                                                  <w:marLeft w:val="0"/>
                                                                  <w:marRight w:val="0"/>
                                                                  <w:marTop w:val="0"/>
                                                                  <w:marBottom w:val="0"/>
                                                                  <w:divBdr>
                                                                    <w:top w:val="none" w:sz="0" w:space="0" w:color="auto"/>
                                                                    <w:left w:val="none" w:sz="0" w:space="0" w:color="auto"/>
                                                                    <w:bottom w:val="none" w:sz="0" w:space="0" w:color="auto"/>
                                                                    <w:right w:val="none" w:sz="0" w:space="0" w:color="auto"/>
                                                                  </w:divBdr>
                                                                  <w:divsChild>
                                                                    <w:div w:id="1447656621">
                                                                      <w:marLeft w:val="0"/>
                                                                      <w:marRight w:val="0"/>
                                                                      <w:marTop w:val="0"/>
                                                                      <w:marBottom w:val="0"/>
                                                                      <w:divBdr>
                                                                        <w:top w:val="none" w:sz="0" w:space="0" w:color="auto"/>
                                                                        <w:left w:val="none" w:sz="0" w:space="0" w:color="auto"/>
                                                                        <w:bottom w:val="none" w:sz="0" w:space="0" w:color="auto"/>
                                                                        <w:right w:val="none" w:sz="0" w:space="0" w:color="auto"/>
                                                                      </w:divBdr>
                                                                      <w:divsChild>
                                                                        <w:div w:id="824247699">
                                                                          <w:marLeft w:val="0"/>
                                                                          <w:marRight w:val="0"/>
                                                                          <w:marTop w:val="0"/>
                                                                          <w:marBottom w:val="0"/>
                                                                          <w:divBdr>
                                                                            <w:top w:val="none" w:sz="0" w:space="0" w:color="auto"/>
                                                                            <w:left w:val="none" w:sz="0" w:space="0" w:color="auto"/>
                                                                            <w:bottom w:val="none" w:sz="0" w:space="0" w:color="auto"/>
                                                                            <w:right w:val="none" w:sz="0" w:space="0" w:color="auto"/>
                                                                          </w:divBdr>
                                                                          <w:divsChild>
                                                                            <w:div w:id="208300728">
                                                                              <w:marLeft w:val="0"/>
                                                                              <w:marRight w:val="0"/>
                                                                              <w:marTop w:val="0"/>
                                                                              <w:marBottom w:val="0"/>
                                                                              <w:divBdr>
                                                                                <w:top w:val="none" w:sz="0" w:space="0" w:color="auto"/>
                                                                                <w:left w:val="none" w:sz="0" w:space="0" w:color="auto"/>
                                                                                <w:bottom w:val="none" w:sz="0" w:space="0" w:color="auto"/>
                                                                                <w:right w:val="none" w:sz="0" w:space="0" w:color="auto"/>
                                                                              </w:divBdr>
                                                                              <w:divsChild>
                                                                                <w:div w:id="1913198230">
                                                                                  <w:marLeft w:val="0"/>
                                                                                  <w:marRight w:val="0"/>
                                                                                  <w:marTop w:val="0"/>
                                                                                  <w:marBottom w:val="0"/>
                                                                                  <w:divBdr>
                                                                                    <w:top w:val="none" w:sz="0" w:space="0" w:color="auto"/>
                                                                                    <w:left w:val="none" w:sz="0" w:space="0" w:color="auto"/>
                                                                                    <w:bottom w:val="none" w:sz="0" w:space="0" w:color="auto"/>
                                                                                    <w:right w:val="none" w:sz="0" w:space="0" w:color="auto"/>
                                                                                  </w:divBdr>
                                                                                  <w:divsChild>
                                                                                    <w:div w:id="1425569556">
                                                                                      <w:marLeft w:val="0"/>
                                                                                      <w:marRight w:val="0"/>
                                                                                      <w:marTop w:val="0"/>
                                                                                      <w:marBottom w:val="0"/>
                                                                                      <w:divBdr>
                                                                                        <w:top w:val="single" w:sz="6" w:space="0" w:color="A7B3BD"/>
                                                                                        <w:left w:val="none" w:sz="0" w:space="0" w:color="auto"/>
                                                                                        <w:bottom w:val="none" w:sz="0" w:space="0" w:color="auto"/>
                                                                                        <w:right w:val="none" w:sz="0" w:space="0" w:color="auto"/>
                                                                                      </w:divBdr>
                                                                                      <w:divsChild>
                                                                                        <w:div w:id="45373605">
                                                                                          <w:marLeft w:val="0"/>
                                                                                          <w:marRight w:val="0"/>
                                                                                          <w:marTop w:val="0"/>
                                                                                          <w:marBottom w:val="0"/>
                                                                                          <w:divBdr>
                                                                                            <w:top w:val="none" w:sz="0" w:space="0" w:color="auto"/>
                                                                                            <w:left w:val="none" w:sz="0" w:space="0" w:color="auto"/>
                                                                                            <w:bottom w:val="none" w:sz="0" w:space="0" w:color="auto"/>
                                                                                            <w:right w:val="none" w:sz="0" w:space="0" w:color="auto"/>
                                                                                          </w:divBdr>
                                                                                        </w:div>
                                                                                        <w:div w:id="1641157506">
                                                                                          <w:marLeft w:val="0"/>
                                                                                          <w:marRight w:val="0"/>
                                                                                          <w:marTop w:val="0"/>
                                                                                          <w:marBottom w:val="0"/>
                                                                                          <w:divBdr>
                                                                                            <w:top w:val="none" w:sz="0" w:space="0" w:color="auto"/>
                                                                                            <w:left w:val="none" w:sz="0" w:space="0" w:color="auto"/>
                                                                                            <w:bottom w:val="none" w:sz="0" w:space="0" w:color="auto"/>
                                                                                            <w:right w:val="none" w:sz="0" w:space="0" w:color="auto"/>
                                                                                          </w:divBdr>
                                                                                        </w:div>
                                                                                        <w:div w:id="1570073093">
                                                                                          <w:marLeft w:val="0"/>
                                                                                          <w:marRight w:val="0"/>
                                                                                          <w:marTop w:val="0"/>
                                                                                          <w:marBottom w:val="0"/>
                                                                                          <w:divBdr>
                                                                                            <w:top w:val="none" w:sz="0" w:space="0" w:color="auto"/>
                                                                                            <w:left w:val="none" w:sz="0" w:space="0" w:color="auto"/>
                                                                                            <w:bottom w:val="none" w:sz="0" w:space="0" w:color="auto"/>
                                                                                            <w:right w:val="none" w:sz="0" w:space="0" w:color="auto"/>
                                                                                          </w:divBdr>
                                                                                        </w:div>
                                                                                        <w:div w:id="1861430824">
                                                                                          <w:marLeft w:val="0"/>
                                                                                          <w:marRight w:val="0"/>
                                                                                          <w:marTop w:val="0"/>
                                                                                          <w:marBottom w:val="0"/>
                                                                                          <w:divBdr>
                                                                                            <w:top w:val="none" w:sz="0" w:space="0" w:color="auto"/>
                                                                                            <w:left w:val="none" w:sz="0" w:space="0" w:color="auto"/>
                                                                                            <w:bottom w:val="none" w:sz="0" w:space="0" w:color="auto"/>
                                                                                            <w:right w:val="none" w:sz="0" w:space="0" w:color="auto"/>
                                                                                          </w:divBdr>
                                                                                        </w:div>
                                                                                        <w:div w:id="1218475948">
                                                                                          <w:marLeft w:val="0"/>
                                                                                          <w:marRight w:val="0"/>
                                                                                          <w:marTop w:val="0"/>
                                                                                          <w:marBottom w:val="0"/>
                                                                                          <w:divBdr>
                                                                                            <w:top w:val="none" w:sz="0" w:space="0" w:color="auto"/>
                                                                                            <w:left w:val="none" w:sz="0" w:space="0" w:color="auto"/>
                                                                                            <w:bottom w:val="none" w:sz="0" w:space="0" w:color="auto"/>
                                                                                            <w:right w:val="none" w:sz="0" w:space="0" w:color="auto"/>
                                                                                          </w:divBdr>
                                                                                        </w:div>
                                                                                        <w:div w:id="947661967">
                                                                                          <w:marLeft w:val="0"/>
                                                                                          <w:marRight w:val="0"/>
                                                                                          <w:marTop w:val="0"/>
                                                                                          <w:marBottom w:val="0"/>
                                                                                          <w:divBdr>
                                                                                            <w:top w:val="none" w:sz="0" w:space="0" w:color="auto"/>
                                                                                            <w:left w:val="none" w:sz="0" w:space="0" w:color="auto"/>
                                                                                            <w:bottom w:val="none" w:sz="0" w:space="0" w:color="auto"/>
                                                                                            <w:right w:val="none" w:sz="0" w:space="0" w:color="auto"/>
                                                                                          </w:divBdr>
                                                                                        </w:div>
                                                                                        <w:div w:id="68618649">
                                                                                          <w:marLeft w:val="0"/>
                                                                                          <w:marRight w:val="0"/>
                                                                                          <w:marTop w:val="0"/>
                                                                                          <w:marBottom w:val="0"/>
                                                                                          <w:divBdr>
                                                                                            <w:top w:val="none" w:sz="0" w:space="0" w:color="auto"/>
                                                                                            <w:left w:val="none" w:sz="0" w:space="0" w:color="auto"/>
                                                                                            <w:bottom w:val="none" w:sz="0" w:space="0" w:color="auto"/>
                                                                                            <w:right w:val="none" w:sz="0" w:space="0" w:color="auto"/>
                                                                                          </w:divBdr>
                                                                                        </w:div>
                                                                                        <w:div w:id="1319305472">
                                                                                          <w:marLeft w:val="0"/>
                                                                                          <w:marRight w:val="0"/>
                                                                                          <w:marTop w:val="0"/>
                                                                                          <w:marBottom w:val="0"/>
                                                                                          <w:divBdr>
                                                                                            <w:top w:val="none" w:sz="0" w:space="0" w:color="auto"/>
                                                                                            <w:left w:val="none" w:sz="0" w:space="0" w:color="auto"/>
                                                                                            <w:bottom w:val="none" w:sz="0" w:space="0" w:color="auto"/>
                                                                                            <w:right w:val="none" w:sz="0" w:space="0" w:color="auto"/>
                                                                                          </w:divBdr>
                                                                                        </w:div>
                                                                                        <w:div w:id="1913857076">
                                                                                          <w:marLeft w:val="0"/>
                                                                                          <w:marRight w:val="0"/>
                                                                                          <w:marTop w:val="0"/>
                                                                                          <w:marBottom w:val="0"/>
                                                                                          <w:divBdr>
                                                                                            <w:top w:val="none" w:sz="0" w:space="0" w:color="auto"/>
                                                                                            <w:left w:val="none" w:sz="0" w:space="0" w:color="auto"/>
                                                                                            <w:bottom w:val="none" w:sz="0" w:space="0" w:color="auto"/>
                                                                                            <w:right w:val="none" w:sz="0" w:space="0" w:color="auto"/>
                                                                                          </w:divBdr>
                                                                                        </w:div>
                                                                                        <w:div w:id="1627547429">
                                                                                          <w:marLeft w:val="0"/>
                                                                                          <w:marRight w:val="0"/>
                                                                                          <w:marTop w:val="0"/>
                                                                                          <w:marBottom w:val="0"/>
                                                                                          <w:divBdr>
                                                                                            <w:top w:val="none" w:sz="0" w:space="0" w:color="auto"/>
                                                                                            <w:left w:val="none" w:sz="0" w:space="0" w:color="auto"/>
                                                                                            <w:bottom w:val="none" w:sz="0" w:space="0" w:color="auto"/>
                                                                                            <w:right w:val="none" w:sz="0" w:space="0" w:color="auto"/>
                                                                                          </w:divBdr>
                                                                                        </w:div>
                                                                                        <w:div w:id="393240014">
                                                                                          <w:marLeft w:val="0"/>
                                                                                          <w:marRight w:val="0"/>
                                                                                          <w:marTop w:val="0"/>
                                                                                          <w:marBottom w:val="0"/>
                                                                                          <w:divBdr>
                                                                                            <w:top w:val="none" w:sz="0" w:space="0" w:color="auto"/>
                                                                                            <w:left w:val="none" w:sz="0" w:space="0" w:color="auto"/>
                                                                                            <w:bottom w:val="none" w:sz="0" w:space="0" w:color="auto"/>
                                                                                            <w:right w:val="none" w:sz="0" w:space="0" w:color="auto"/>
                                                                                          </w:divBdr>
                                                                                        </w:div>
                                                                                        <w:div w:id="1444106245">
                                                                                          <w:marLeft w:val="0"/>
                                                                                          <w:marRight w:val="0"/>
                                                                                          <w:marTop w:val="0"/>
                                                                                          <w:marBottom w:val="0"/>
                                                                                          <w:divBdr>
                                                                                            <w:top w:val="none" w:sz="0" w:space="0" w:color="auto"/>
                                                                                            <w:left w:val="none" w:sz="0" w:space="0" w:color="auto"/>
                                                                                            <w:bottom w:val="none" w:sz="0" w:space="0" w:color="auto"/>
                                                                                            <w:right w:val="none" w:sz="0" w:space="0" w:color="auto"/>
                                                                                          </w:divBdr>
                                                                                        </w:div>
                                                                                        <w:div w:id="1903052981">
                                                                                          <w:marLeft w:val="0"/>
                                                                                          <w:marRight w:val="0"/>
                                                                                          <w:marTop w:val="0"/>
                                                                                          <w:marBottom w:val="0"/>
                                                                                          <w:divBdr>
                                                                                            <w:top w:val="none" w:sz="0" w:space="0" w:color="auto"/>
                                                                                            <w:left w:val="none" w:sz="0" w:space="0" w:color="auto"/>
                                                                                            <w:bottom w:val="none" w:sz="0" w:space="0" w:color="auto"/>
                                                                                            <w:right w:val="none" w:sz="0" w:space="0" w:color="auto"/>
                                                                                          </w:divBdr>
                                                                                        </w:div>
                                                                                        <w:div w:id="1683237077">
                                                                                          <w:marLeft w:val="0"/>
                                                                                          <w:marRight w:val="0"/>
                                                                                          <w:marTop w:val="0"/>
                                                                                          <w:marBottom w:val="0"/>
                                                                                          <w:divBdr>
                                                                                            <w:top w:val="none" w:sz="0" w:space="0" w:color="auto"/>
                                                                                            <w:left w:val="none" w:sz="0" w:space="0" w:color="auto"/>
                                                                                            <w:bottom w:val="none" w:sz="0" w:space="0" w:color="auto"/>
                                                                                            <w:right w:val="none" w:sz="0" w:space="0" w:color="auto"/>
                                                                                          </w:divBdr>
                                                                                        </w:div>
                                                                                        <w:div w:id="1995719564">
                                                                                          <w:marLeft w:val="0"/>
                                                                                          <w:marRight w:val="0"/>
                                                                                          <w:marTop w:val="0"/>
                                                                                          <w:marBottom w:val="0"/>
                                                                                          <w:divBdr>
                                                                                            <w:top w:val="none" w:sz="0" w:space="0" w:color="auto"/>
                                                                                            <w:left w:val="none" w:sz="0" w:space="0" w:color="auto"/>
                                                                                            <w:bottom w:val="none" w:sz="0" w:space="0" w:color="auto"/>
                                                                                            <w:right w:val="none" w:sz="0" w:space="0" w:color="auto"/>
                                                                                          </w:divBdr>
                                                                                        </w:div>
                                                                                        <w:div w:id="2143577859">
                                                                                          <w:marLeft w:val="0"/>
                                                                                          <w:marRight w:val="0"/>
                                                                                          <w:marTop w:val="0"/>
                                                                                          <w:marBottom w:val="0"/>
                                                                                          <w:divBdr>
                                                                                            <w:top w:val="none" w:sz="0" w:space="0" w:color="auto"/>
                                                                                            <w:left w:val="none" w:sz="0" w:space="0" w:color="auto"/>
                                                                                            <w:bottom w:val="none" w:sz="0" w:space="0" w:color="auto"/>
                                                                                            <w:right w:val="none" w:sz="0" w:space="0" w:color="auto"/>
                                                                                          </w:divBdr>
                                                                                        </w:div>
                                                                                        <w:div w:id="1977712532">
                                                                                          <w:marLeft w:val="0"/>
                                                                                          <w:marRight w:val="0"/>
                                                                                          <w:marTop w:val="0"/>
                                                                                          <w:marBottom w:val="0"/>
                                                                                          <w:divBdr>
                                                                                            <w:top w:val="none" w:sz="0" w:space="0" w:color="auto"/>
                                                                                            <w:left w:val="none" w:sz="0" w:space="0" w:color="auto"/>
                                                                                            <w:bottom w:val="none" w:sz="0" w:space="0" w:color="auto"/>
                                                                                            <w:right w:val="none" w:sz="0" w:space="0" w:color="auto"/>
                                                                                          </w:divBdr>
                                                                                        </w:div>
                                                                                        <w:div w:id="2033265198">
                                                                                          <w:marLeft w:val="0"/>
                                                                                          <w:marRight w:val="0"/>
                                                                                          <w:marTop w:val="0"/>
                                                                                          <w:marBottom w:val="0"/>
                                                                                          <w:divBdr>
                                                                                            <w:top w:val="none" w:sz="0" w:space="0" w:color="auto"/>
                                                                                            <w:left w:val="none" w:sz="0" w:space="0" w:color="auto"/>
                                                                                            <w:bottom w:val="none" w:sz="0" w:space="0" w:color="auto"/>
                                                                                            <w:right w:val="none" w:sz="0" w:space="0" w:color="auto"/>
                                                                                          </w:divBdr>
                                                                                        </w:div>
                                                                                        <w:div w:id="988095854">
                                                                                          <w:marLeft w:val="0"/>
                                                                                          <w:marRight w:val="0"/>
                                                                                          <w:marTop w:val="0"/>
                                                                                          <w:marBottom w:val="0"/>
                                                                                          <w:divBdr>
                                                                                            <w:top w:val="none" w:sz="0" w:space="0" w:color="auto"/>
                                                                                            <w:left w:val="none" w:sz="0" w:space="0" w:color="auto"/>
                                                                                            <w:bottom w:val="none" w:sz="0" w:space="0" w:color="auto"/>
                                                                                            <w:right w:val="none" w:sz="0" w:space="0" w:color="auto"/>
                                                                                          </w:divBdr>
                                                                                        </w:div>
                                                                                        <w:div w:id="23062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1363393">
      <w:bodyDiv w:val="1"/>
      <w:marLeft w:val="0"/>
      <w:marRight w:val="0"/>
      <w:marTop w:val="0"/>
      <w:marBottom w:val="0"/>
      <w:divBdr>
        <w:top w:val="none" w:sz="0" w:space="0" w:color="auto"/>
        <w:left w:val="none" w:sz="0" w:space="0" w:color="auto"/>
        <w:bottom w:val="none" w:sz="0" w:space="0" w:color="auto"/>
        <w:right w:val="none" w:sz="0" w:space="0" w:color="auto"/>
      </w:divBdr>
      <w:divsChild>
        <w:div w:id="220214942">
          <w:marLeft w:val="547"/>
          <w:marRight w:val="0"/>
          <w:marTop w:val="144"/>
          <w:marBottom w:val="0"/>
          <w:divBdr>
            <w:top w:val="none" w:sz="0" w:space="0" w:color="auto"/>
            <w:left w:val="none" w:sz="0" w:space="0" w:color="auto"/>
            <w:bottom w:val="none" w:sz="0" w:space="0" w:color="auto"/>
            <w:right w:val="none" w:sz="0" w:space="0" w:color="auto"/>
          </w:divBdr>
        </w:div>
      </w:divsChild>
    </w:div>
    <w:div w:id="1484812824">
      <w:bodyDiv w:val="1"/>
      <w:marLeft w:val="0"/>
      <w:marRight w:val="0"/>
      <w:marTop w:val="0"/>
      <w:marBottom w:val="0"/>
      <w:divBdr>
        <w:top w:val="none" w:sz="0" w:space="0" w:color="auto"/>
        <w:left w:val="none" w:sz="0" w:space="0" w:color="auto"/>
        <w:bottom w:val="none" w:sz="0" w:space="0" w:color="auto"/>
        <w:right w:val="none" w:sz="0" w:space="0" w:color="auto"/>
      </w:divBdr>
      <w:divsChild>
        <w:div w:id="598366854">
          <w:marLeft w:val="547"/>
          <w:marRight w:val="0"/>
          <w:marTop w:val="144"/>
          <w:marBottom w:val="0"/>
          <w:divBdr>
            <w:top w:val="none" w:sz="0" w:space="0" w:color="auto"/>
            <w:left w:val="none" w:sz="0" w:space="0" w:color="auto"/>
            <w:bottom w:val="none" w:sz="0" w:space="0" w:color="auto"/>
            <w:right w:val="none" w:sz="0" w:space="0" w:color="auto"/>
          </w:divBdr>
        </w:div>
        <w:div w:id="672417763">
          <w:marLeft w:val="547"/>
          <w:marRight w:val="0"/>
          <w:marTop w:val="144"/>
          <w:marBottom w:val="0"/>
          <w:divBdr>
            <w:top w:val="none" w:sz="0" w:space="0" w:color="auto"/>
            <w:left w:val="none" w:sz="0" w:space="0" w:color="auto"/>
            <w:bottom w:val="none" w:sz="0" w:space="0" w:color="auto"/>
            <w:right w:val="none" w:sz="0" w:space="0" w:color="auto"/>
          </w:divBdr>
        </w:div>
        <w:div w:id="1543399220">
          <w:marLeft w:val="547"/>
          <w:marRight w:val="0"/>
          <w:marTop w:val="144"/>
          <w:marBottom w:val="0"/>
          <w:divBdr>
            <w:top w:val="none" w:sz="0" w:space="0" w:color="auto"/>
            <w:left w:val="none" w:sz="0" w:space="0" w:color="auto"/>
            <w:bottom w:val="none" w:sz="0" w:space="0" w:color="auto"/>
            <w:right w:val="none" w:sz="0" w:space="0" w:color="auto"/>
          </w:divBdr>
        </w:div>
        <w:div w:id="447815989">
          <w:marLeft w:val="547"/>
          <w:marRight w:val="0"/>
          <w:marTop w:val="144"/>
          <w:marBottom w:val="0"/>
          <w:divBdr>
            <w:top w:val="none" w:sz="0" w:space="0" w:color="auto"/>
            <w:left w:val="none" w:sz="0" w:space="0" w:color="auto"/>
            <w:bottom w:val="none" w:sz="0" w:space="0" w:color="auto"/>
            <w:right w:val="none" w:sz="0" w:space="0" w:color="auto"/>
          </w:divBdr>
        </w:div>
        <w:div w:id="959801744">
          <w:marLeft w:val="547"/>
          <w:marRight w:val="0"/>
          <w:marTop w:val="144"/>
          <w:marBottom w:val="0"/>
          <w:divBdr>
            <w:top w:val="none" w:sz="0" w:space="0" w:color="auto"/>
            <w:left w:val="none" w:sz="0" w:space="0" w:color="auto"/>
            <w:bottom w:val="none" w:sz="0" w:space="0" w:color="auto"/>
            <w:right w:val="none" w:sz="0" w:space="0" w:color="auto"/>
          </w:divBdr>
        </w:div>
        <w:div w:id="1692339194">
          <w:marLeft w:val="547"/>
          <w:marRight w:val="0"/>
          <w:marTop w:val="144"/>
          <w:marBottom w:val="0"/>
          <w:divBdr>
            <w:top w:val="none" w:sz="0" w:space="0" w:color="auto"/>
            <w:left w:val="none" w:sz="0" w:space="0" w:color="auto"/>
            <w:bottom w:val="none" w:sz="0" w:space="0" w:color="auto"/>
            <w:right w:val="none" w:sz="0" w:space="0" w:color="auto"/>
          </w:divBdr>
        </w:div>
        <w:div w:id="2090612852">
          <w:marLeft w:val="1166"/>
          <w:marRight w:val="0"/>
          <w:marTop w:val="125"/>
          <w:marBottom w:val="0"/>
          <w:divBdr>
            <w:top w:val="none" w:sz="0" w:space="0" w:color="auto"/>
            <w:left w:val="none" w:sz="0" w:space="0" w:color="auto"/>
            <w:bottom w:val="none" w:sz="0" w:space="0" w:color="auto"/>
            <w:right w:val="none" w:sz="0" w:space="0" w:color="auto"/>
          </w:divBdr>
        </w:div>
        <w:div w:id="1108044463">
          <w:marLeft w:val="1166"/>
          <w:marRight w:val="0"/>
          <w:marTop w:val="125"/>
          <w:marBottom w:val="0"/>
          <w:divBdr>
            <w:top w:val="none" w:sz="0" w:space="0" w:color="auto"/>
            <w:left w:val="none" w:sz="0" w:space="0" w:color="auto"/>
            <w:bottom w:val="none" w:sz="0" w:space="0" w:color="auto"/>
            <w:right w:val="none" w:sz="0" w:space="0" w:color="auto"/>
          </w:divBdr>
        </w:div>
      </w:divsChild>
    </w:div>
    <w:div w:id="1584607976">
      <w:bodyDiv w:val="1"/>
      <w:marLeft w:val="0"/>
      <w:marRight w:val="0"/>
      <w:marTop w:val="0"/>
      <w:marBottom w:val="0"/>
      <w:divBdr>
        <w:top w:val="none" w:sz="0" w:space="0" w:color="auto"/>
        <w:left w:val="none" w:sz="0" w:space="0" w:color="auto"/>
        <w:bottom w:val="none" w:sz="0" w:space="0" w:color="auto"/>
        <w:right w:val="none" w:sz="0" w:space="0" w:color="auto"/>
      </w:divBdr>
    </w:div>
    <w:div w:id="1640065333">
      <w:bodyDiv w:val="1"/>
      <w:marLeft w:val="0"/>
      <w:marRight w:val="0"/>
      <w:marTop w:val="0"/>
      <w:marBottom w:val="0"/>
      <w:divBdr>
        <w:top w:val="none" w:sz="0" w:space="0" w:color="auto"/>
        <w:left w:val="none" w:sz="0" w:space="0" w:color="auto"/>
        <w:bottom w:val="none" w:sz="0" w:space="0" w:color="auto"/>
        <w:right w:val="none" w:sz="0" w:space="0" w:color="auto"/>
      </w:divBdr>
      <w:divsChild>
        <w:div w:id="1434931528">
          <w:marLeft w:val="0"/>
          <w:marRight w:val="0"/>
          <w:marTop w:val="0"/>
          <w:marBottom w:val="0"/>
          <w:divBdr>
            <w:top w:val="none" w:sz="0" w:space="0" w:color="auto"/>
            <w:left w:val="none" w:sz="0" w:space="0" w:color="auto"/>
            <w:bottom w:val="none" w:sz="0" w:space="0" w:color="auto"/>
            <w:right w:val="none" w:sz="0" w:space="0" w:color="auto"/>
          </w:divBdr>
          <w:divsChild>
            <w:div w:id="1816797859">
              <w:marLeft w:val="0"/>
              <w:marRight w:val="0"/>
              <w:marTop w:val="0"/>
              <w:marBottom w:val="0"/>
              <w:divBdr>
                <w:top w:val="none" w:sz="0" w:space="0" w:color="auto"/>
                <w:left w:val="none" w:sz="0" w:space="0" w:color="auto"/>
                <w:bottom w:val="none" w:sz="0" w:space="0" w:color="auto"/>
                <w:right w:val="none" w:sz="0" w:space="0" w:color="auto"/>
              </w:divBdr>
              <w:divsChild>
                <w:div w:id="1908220963">
                  <w:marLeft w:val="0"/>
                  <w:marRight w:val="0"/>
                  <w:marTop w:val="0"/>
                  <w:marBottom w:val="0"/>
                  <w:divBdr>
                    <w:top w:val="none" w:sz="0" w:space="0" w:color="auto"/>
                    <w:left w:val="none" w:sz="0" w:space="0" w:color="auto"/>
                    <w:bottom w:val="none" w:sz="0" w:space="0" w:color="auto"/>
                    <w:right w:val="none" w:sz="0" w:space="0" w:color="auto"/>
                  </w:divBdr>
                  <w:divsChild>
                    <w:div w:id="1552302277">
                      <w:marLeft w:val="0"/>
                      <w:marRight w:val="0"/>
                      <w:marTop w:val="0"/>
                      <w:marBottom w:val="0"/>
                      <w:divBdr>
                        <w:top w:val="none" w:sz="0" w:space="0" w:color="auto"/>
                        <w:left w:val="none" w:sz="0" w:space="0" w:color="auto"/>
                        <w:bottom w:val="none" w:sz="0" w:space="0" w:color="auto"/>
                        <w:right w:val="none" w:sz="0" w:space="0" w:color="auto"/>
                      </w:divBdr>
                      <w:divsChild>
                        <w:div w:id="1973631393">
                          <w:marLeft w:val="0"/>
                          <w:marRight w:val="0"/>
                          <w:marTop w:val="0"/>
                          <w:marBottom w:val="0"/>
                          <w:divBdr>
                            <w:top w:val="none" w:sz="0" w:space="0" w:color="auto"/>
                            <w:left w:val="none" w:sz="0" w:space="0" w:color="auto"/>
                            <w:bottom w:val="none" w:sz="0" w:space="0" w:color="auto"/>
                            <w:right w:val="none" w:sz="0" w:space="0" w:color="auto"/>
                          </w:divBdr>
                          <w:divsChild>
                            <w:div w:id="1336886607">
                              <w:marLeft w:val="0"/>
                              <w:marRight w:val="0"/>
                              <w:marTop w:val="0"/>
                              <w:marBottom w:val="0"/>
                              <w:divBdr>
                                <w:top w:val="none" w:sz="0" w:space="0" w:color="auto"/>
                                <w:left w:val="none" w:sz="0" w:space="0" w:color="auto"/>
                                <w:bottom w:val="none" w:sz="0" w:space="0" w:color="auto"/>
                                <w:right w:val="none" w:sz="0" w:space="0" w:color="auto"/>
                              </w:divBdr>
                              <w:divsChild>
                                <w:div w:id="1324696276">
                                  <w:marLeft w:val="0"/>
                                  <w:marRight w:val="0"/>
                                  <w:marTop w:val="0"/>
                                  <w:marBottom w:val="0"/>
                                  <w:divBdr>
                                    <w:top w:val="none" w:sz="0" w:space="0" w:color="auto"/>
                                    <w:left w:val="none" w:sz="0" w:space="0" w:color="auto"/>
                                    <w:bottom w:val="none" w:sz="0" w:space="0" w:color="auto"/>
                                    <w:right w:val="none" w:sz="0" w:space="0" w:color="auto"/>
                                  </w:divBdr>
                                  <w:divsChild>
                                    <w:div w:id="1560705798">
                                      <w:marLeft w:val="0"/>
                                      <w:marRight w:val="0"/>
                                      <w:marTop w:val="0"/>
                                      <w:marBottom w:val="0"/>
                                      <w:divBdr>
                                        <w:top w:val="none" w:sz="0" w:space="0" w:color="auto"/>
                                        <w:left w:val="none" w:sz="0" w:space="0" w:color="auto"/>
                                        <w:bottom w:val="none" w:sz="0" w:space="0" w:color="auto"/>
                                        <w:right w:val="none" w:sz="0" w:space="0" w:color="auto"/>
                                      </w:divBdr>
                                      <w:divsChild>
                                        <w:div w:id="218325495">
                                          <w:marLeft w:val="0"/>
                                          <w:marRight w:val="0"/>
                                          <w:marTop w:val="0"/>
                                          <w:marBottom w:val="0"/>
                                          <w:divBdr>
                                            <w:top w:val="none" w:sz="0" w:space="0" w:color="auto"/>
                                            <w:left w:val="none" w:sz="0" w:space="0" w:color="auto"/>
                                            <w:bottom w:val="none" w:sz="0" w:space="0" w:color="auto"/>
                                            <w:right w:val="none" w:sz="0" w:space="0" w:color="auto"/>
                                          </w:divBdr>
                                          <w:divsChild>
                                            <w:div w:id="2123378418">
                                              <w:marLeft w:val="0"/>
                                              <w:marRight w:val="0"/>
                                              <w:marTop w:val="0"/>
                                              <w:marBottom w:val="0"/>
                                              <w:divBdr>
                                                <w:top w:val="none" w:sz="0" w:space="0" w:color="auto"/>
                                                <w:left w:val="none" w:sz="0" w:space="0" w:color="auto"/>
                                                <w:bottom w:val="none" w:sz="0" w:space="0" w:color="auto"/>
                                                <w:right w:val="none" w:sz="0" w:space="0" w:color="auto"/>
                                              </w:divBdr>
                                              <w:divsChild>
                                                <w:div w:id="1821842781">
                                                  <w:marLeft w:val="0"/>
                                                  <w:marRight w:val="0"/>
                                                  <w:marTop w:val="0"/>
                                                  <w:marBottom w:val="0"/>
                                                  <w:divBdr>
                                                    <w:top w:val="none" w:sz="0" w:space="0" w:color="auto"/>
                                                    <w:left w:val="none" w:sz="0" w:space="0" w:color="auto"/>
                                                    <w:bottom w:val="none" w:sz="0" w:space="0" w:color="auto"/>
                                                    <w:right w:val="none" w:sz="0" w:space="0" w:color="auto"/>
                                                  </w:divBdr>
                                                  <w:divsChild>
                                                    <w:div w:id="112290993">
                                                      <w:marLeft w:val="0"/>
                                                      <w:marRight w:val="0"/>
                                                      <w:marTop w:val="0"/>
                                                      <w:marBottom w:val="0"/>
                                                      <w:divBdr>
                                                        <w:top w:val="none" w:sz="0" w:space="0" w:color="auto"/>
                                                        <w:left w:val="none" w:sz="0" w:space="0" w:color="auto"/>
                                                        <w:bottom w:val="none" w:sz="0" w:space="0" w:color="auto"/>
                                                        <w:right w:val="none" w:sz="0" w:space="0" w:color="auto"/>
                                                      </w:divBdr>
                                                      <w:divsChild>
                                                        <w:div w:id="132065026">
                                                          <w:marLeft w:val="0"/>
                                                          <w:marRight w:val="0"/>
                                                          <w:marTop w:val="0"/>
                                                          <w:marBottom w:val="0"/>
                                                          <w:divBdr>
                                                            <w:top w:val="none" w:sz="0" w:space="0" w:color="auto"/>
                                                            <w:left w:val="none" w:sz="0" w:space="0" w:color="auto"/>
                                                            <w:bottom w:val="none" w:sz="0" w:space="0" w:color="auto"/>
                                                            <w:right w:val="none" w:sz="0" w:space="0" w:color="auto"/>
                                                          </w:divBdr>
                                                          <w:divsChild>
                                                            <w:div w:id="2020963947">
                                                              <w:marLeft w:val="0"/>
                                                              <w:marRight w:val="0"/>
                                                              <w:marTop w:val="0"/>
                                                              <w:marBottom w:val="0"/>
                                                              <w:divBdr>
                                                                <w:top w:val="none" w:sz="0" w:space="0" w:color="auto"/>
                                                                <w:left w:val="none" w:sz="0" w:space="0" w:color="auto"/>
                                                                <w:bottom w:val="none" w:sz="0" w:space="0" w:color="auto"/>
                                                                <w:right w:val="none" w:sz="0" w:space="0" w:color="auto"/>
                                                              </w:divBdr>
                                                              <w:divsChild>
                                                                <w:div w:id="63987848">
                                                                  <w:marLeft w:val="0"/>
                                                                  <w:marRight w:val="0"/>
                                                                  <w:marTop w:val="0"/>
                                                                  <w:marBottom w:val="0"/>
                                                                  <w:divBdr>
                                                                    <w:top w:val="none" w:sz="0" w:space="0" w:color="auto"/>
                                                                    <w:left w:val="none" w:sz="0" w:space="0" w:color="auto"/>
                                                                    <w:bottom w:val="none" w:sz="0" w:space="0" w:color="auto"/>
                                                                    <w:right w:val="none" w:sz="0" w:space="0" w:color="auto"/>
                                                                  </w:divBdr>
                                                                  <w:divsChild>
                                                                    <w:div w:id="602567465">
                                                                      <w:marLeft w:val="0"/>
                                                                      <w:marRight w:val="0"/>
                                                                      <w:marTop w:val="0"/>
                                                                      <w:marBottom w:val="0"/>
                                                                      <w:divBdr>
                                                                        <w:top w:val="none" w:sz="0" w:space="0" w:color="auto"/>
                                                                        <w:left w:val="none" w:sz="0" w:space="0" w:color="auto"/>
                                                                        <w:bottom w:val="none" w:sz="0" w:space="0" w:color="auto"/>
                                                                        <w:right w:val="none" w:sz="0" w:space="0" w:color="auto"/>
                                                                      </w:divBdr>
                                                                      <w:divsChild>
                                                                        <w:div w:id="475420649">
                                                                          <w:marLeft w:val="0"/>
                                                                          <w:marRight w:val="0"/>
                                                                          <w:marTop w:val="0"/>
                                                                          <w:marBottom w:val="0"/>
                                                                          <w:divBdr>
                                                                            <w:top w:val="none" w:sz="0" w:space="0" w:color="auto"/>
                                                                            <w:left w:val="none" w:sz="0" w:space="0" w:color="auto"/>
                                                                            <w:bottom w:val="none" w:sz="0" w:space="0" w:color="auto"/>
                                                                            <w:right w:val="none" w:sz="0" w:space="0" w:color="auto"/>
                                                                          </w:divBdr>
                                                                          <w:divsChild>
                                                                            <w:div w:id="1513110776">
                                                                              <w:marLeft w:val="0"/>
                                                                              <w:marRight w:val="0"/>
                                                                              <w:marTop w:val="0"/>
                                                                              <w:marBottom w:val="0"/>
                                                                              <w:divBdr>
                                                                                <w:top w:val="none" w:sz="0" w:space="0" w:color="auto"/>
                                                                                <w:left w:val="none" w:sz="0" w:space="0" w:color="auto"/>
                                                                                <w:bottom w:val="none" w:sz="0" w:space="0" w:color="auto"/>
                                                                                <w:right w:val="none" w:sz="0" w:space="0" w:color="auto"/>
                                                                              </w:divBdr>
                                                                              <w:divsChild>
                                                                                <w:div w:id="635447811">
                                                                                  <w:marLeft w:val="0"/>
                                                                                  <w:marRight w:val="0"/>
                                                                                  <w:marTop w:val="0"/>
                                                                                  <w:marBottom w:val="0"/>
                                                                                  <w:divBdr>
                                                                                    <w:top w:val="none" w:sz="0" w:space="0" w:color="auto"/>
                                                                                    <w:left w:val="none" w:sz="0" w:space="0" w:color="auto"/>
                                                                                    <w:bottom w:val="none" w:sz="0" w:space="0" w:color="auto"/>
                                                                                    <w:right w:val="none" w:sz="0" w:space="0" w:color="auto"/>
                                                                                  </w:divBdr>
                                                                                  <w:divsChild>
                                                                                    <w:div w:id="198444353">
                                                                                      <w:marLeft w:val="0"/>
                                                                                      <w:marRight w:val="0"/>
                                                                                      <w:marTop w:val="0"/>
                                                                                      <w:marBottom w:val="0"/>
                                                                                      <w:divBdr>
                                                                                        <w:top w:val="single" w:sz="6" w:space="0" w:color="A7B3BD"/>
                                                                                        <w:left w:val="none" w:sz="0" w:space="0" w:color="auto"/>
                                                                                        <w:bottom w:val="none" w:sz="0" w:space="0" w:color="auto"/>
                                                                                        <w:right w:val="none" w:sz="0" w:space="0" w:color="auto"/>
                                                                                      </w:divBdr>
                                                                                      <w:divsChild>
                                                                                        <w:div w:id="1754204931">
                                                                                          <w:marLeft w:val="0"/>
                                                                                          <w:marRight w:val="0"/>
                                                                                          <w:marTop w:val="0"/>
                                                                                          <w:marBottom w:val="0"/>
                                                                                          <w:divBdr>
                                                                                            <w:top w:val="none" w:sz="0" w:space="0" w:color="auto"/>
                                                                                            <w:left w:val="none" w:sz="0" w:space="0" w:color="auto"/>
                                                                                            <w:bottom w:val="none" w:sz="0" w:space="0" w:color="auto"/>
                                                                                            <w:right w:val="none" w:sz="0" w:space="0" w:color="auto"/>
                                                                                          </w:divBdr>
                                                                                        </w:div>
                                                                                        <w:div w:id="193659846">
                                                                                          <w:marLeft w:val="0"/>
                                                                                          <w:marRight w:val="0"/>
                                                                                          <w:marTop w:val="0"/>
                                                                                          <w:marBottom w:val="0"/>
                                                                                          <w:divBdr>
                                                                                            <w:top w:val="none" w:sz="0" w:space="0" w:color="auto"/>
                                                                                            <w:left w:val="none" w:sz="0" w:space="0" w:color="auto"/>
                                                                                            <w:bottom w:val="none" w:sz="0" w:space="0" w:color="auto"/>
                                                                                            <w:right w:val="none" w:sz="0" w:space="0" w:color="auto"/>
                                                                                          </w:divBdr>
                                                                                        </w:div>
                                                                                        <w:div w:id="1151945582">
                                                                                          <w:marLeft w:val="0"/>
                                                                                          <w:marRight w:val="0"/>
                                                                                          <w:marTop w:val="0"/>
                                                                                          <w:marBottom w:val="0"/>
                                                                                          <w:divBdr>
                                                                                            <w:top w:val="none" w:sz="0" w:space="0" w:color="auto"/>
                                                                                            <w:left w:val="none" w:sz="0" w:space="0" w:color="auto"/>
                                                                                            <w:bottom w:val="none" w:sz="0" w:space="0" w:color="auto"/>
                                                                                            <w:right w:val="none" w:sz="0" w:space="0" w:color="auto"/>
                                                                                          </w:divBdr>
                                                                                        </w:div>
                                                                                        <w:div w:id="1552767531">
                                                                                          <w:marLeft w:val="0"/>
                                                                                          <w:marRight w:val="0"/>
                                                                                          <w:marTop w:val="0"/>
                                                                                          <w:marBottom w:val="0"/>
                                                                                          <w:divBdr>
                                                                                            <w:top w:val="none" w:sz="0" w:space="0" w:color="auto"/>
                                                                                            <w:left w:val="none" w:sz="0" w:space="0" w:color="auto"/>
                                                                                            <w:bottom w:val="none" w:sz="0" w:space="0" w:color="auto"/>
                                                                                            <w:right w:val="none" w:sz="0" w:space="0" w:color="auto"/>
                                                                                          </w:divBdr>
                                                                                        </w:div>
                                                                                        <w:div w:id="1245721623">
                                                                                          <w:marLeft w:val="0"/>
                                                                                          <w:marRight w:val="0"/>
                                                                                          <w:marTop w:val="0"/>
                                                                                          <w:marBottom w:val="0"/>
                                                                                          <w:divBdr>
                                                                                            <w:top w:val="none" w:sz="0" w:space="0" w:color="auto"/>
                                                                                            <w:left w:val="none" w:sz="0" w:space="0" w:color="auto"/>
                                                                                            <w:bottom w:val="none" w:sz="0" w:space="0" w:color="auto"/>
                                                                                            <w:right w:val="none" w:sz="0" w:space="0" w:color="auto"/>
                                                                                          </w:divBdr>
                                                                                        </w:div>
                                                                                        <w:div w:id="2116557227">
                                                                                          <w:marLeft w:val="0"/>
                                                                                          <w:marRight w:val="0"/>
                                                                                          <w:marTop w:val="0"/>
                                                                                          <w:marBottom w:val="0"/>
                                                                                          <w:divBdr>
                                                                                            <w:top w:val="none" w:sz="0" w:space="0" w:color="auto"/>
                                                                                            <w:left w:val="none" w:sz="0" w:space="0" w:color="auto"/>
                                                                                            <w:bottom w:val="none" w:sz="0" w:space="0" w:color="auto"/>
                                                                                            <w:right w:val="none" w:sz="0" w:space="0" w:color="auto"/>
                                                                                          </w:divBdr>
                                                                                        </w:div>
                                                                                        <w:div w:id="14098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938471">
      <w:bodyDiv w:val="1"/>
      <w:marLeft w:val="0"/>
      <w:marRight w:val="0"/>
      <w:marTop w:val="0"/>
      <w:marBottom w:val="0"/>
      <w:divBdr>
        <w:top w:val="none" w:sz="0" w:space="0" w:color="auto"/>
        <w:left w:val="none" w:sz="0" w:space="0" w:color="auto"/>
        <w:bottom w:val="none" w:sz="0" w:space="0" w:color="auto"/>
        <w:right w:val="none" w:sz="0" w:space="0" w:color="auto"/>
      </w:divBdr>
    </w:div>
    <w:div w:id="1917549174">
      <w:bodyDiv w:val="1"/>
      <w:marLeft w:val="0"/>
      <w:marRight w:val="0"/>
      <w:marTop w:val="0"/>
      <w:marBottom w:val="0"/>
      <w:divBdr>
        <w:top w:val="none" w:sz="0" w:space="0" w:color="auto"/>
        <w:left w:val="none" w:sz="0" w:space="0" w:color="auto"/>
        <w:bottom w:val="none" w:sz="0" w:space="0" w:color="auto"/>
        <w:right w:val="none" w:sz="0" w:space="0" w:color="auto"/>
      </w:divBdr>
    </w:div>
    <w:div w:id="1954356777">
      <w:bodyDiv w:val="1"/>
      <w:marLeft w:val="0"/>
      <w:marRight w:val="0"/>
      <w:marTop w:val="0"/>
      <w:marBottom w:val="0"/>
      <w:divBdr>
        <w:top w:val="none" w:sz="0" w:space="0" w:color="auto"/>
        <w:left w:val="none" w:sz="0" w:space="0" w:color="auto"/>
        <w:bottom w:val="none" w:sz="0" w:space="0" w:color="auto"/>
        <w:right w:val="none" w:sz="0" w:space="0" w:color="auto"/>
      </w:divBdr>
      <w:divsChild>
        <w:div w:id="1130443883">
          <w:marLeft w:val="0"/>
          <w:marRight w:val="0"/>
          <w:marTop w:val="0"/>
          <w:marBottom w:val="0"/>
          <w:divBdr>
            <w:top w:val="none" w:sz="0" w:space="0" w:color="auto"/>
            <w:left w:val="none" w:sz="0" w:space="0" w:color="auto"/>
            <w:bottom w:val="none" w:sz="0" w:space="0" w:color="auto"/>
            <w:right w:val="none" w:sz="0" w:space="0" w:color="auto"/>
          </w:divBdr>
          <w:divsChild>
            <w:div w:id="1257058259">
              <w:marLeft w:val="0"/>
              <w:marRight w:val="0"/>
              <w:marTop w:val="0"/>
              <w:marBottom w:val="0"/>
              <w:divBdr>
                <w:top w:val="none" w:sz="0" w:space="0" w:color="auto"/>
                <w:left w:val="none" w:sz="0" w:space="0" w:color="auto"/>
                <w:bottom w:val="none" w:sz="0" w:space="0" w:color="auto"/>
                <w:right w:val="none" w:sz="0" w:space="0" w:color="auto"/>
              </w:divBdr>
              <w:divsChild>
                <w:div w:id="776408557">
                  <w:marLeft w:val="0"/>
                  <w:marRight w:val="0"/>
                  <w:marTop w:val="0"/>
                  <w:marBottom w:val="0"/>
                  <w:divBdr>
                    <w:top w:val="none" w:sz="0" w:space="0" w:color="auto"/>
                    <w:left w:val="none" w:sz="0" w:space="0" w:color="auto"/>
                    <w:bottom w:val="none" w:sz="0" w:space="0" w:color="auto"/>
                    <w:right w:val="none" w:sz="0" w:space="0" w:color="auto"/>
                  </w:divBdr>
                  <w:divsChild>
                    <w:div w:id="2033846587">
                      <w:marLeft w:val="0"/>
                      <w:marRight w:val="0"/>
                      <w:marTop w:val="0"/>
                      <w:marBottom w:val="0"/>
                      <w:divBdr>
                        <w:top w:val="none" w:sz="0" w:space="0" w:color="auto"/>
                        <w:left w:val="none" w:sz="0" w:space="0" w:color="auto"/>
                        <w:bottom w:val="none" w:sz="0" w:space="0" w:color="auto"/>
                        <w:right w:val="none" w:sz="0" w:space="0" w:color="auto"/>
                      </w:divBdr>
                      <w:divsChild>
                        <w:div w:id="1147671803">
                          <w:marLeft w:val="0"/>
                          <w:marRight w:val="0"/>
                          <w:marTop w:val="0"/>
                          <w:marBottom w:val="0"/>
                          <w:divBdr>
                            <w:top w:val="none" w:sz="0" w:space="0" w:color="auto"/>
                            <w:left w:val="none" w:sz="0" w:space="0" w:color="auto"/>
                            <w:bottom w:val="none" w:sz="0" w:space="0" w:color="auto"/>
                            <w:right w:val="none" w:sz="0" w:space="0" w:color="auto"/>
                          </w:divBdr>
                          <w:divsChild>
                            <w:div w:id="819614918">
                              <w:marLeft w:val="0"/>
                              <w:marRight w:val="0"/>
                              <w:marTop w:val="0"/>
                              <w:marBottom w:val="0"/>
                              <w:divBdr>
                                <w:top w:val="none" w:sz="0" w:space="0" w:color="auto"/>
                                <w:left w:val="none" w:sz="0" w:space="0" w:color="auto"/>
                                <w:bottom w:val="none" w:sz="0" w:space="0" w:color="auto"/>
                                <w:right w:val="none" w:sz="0" w:space="0" w:color="auto"/>
                              </w:divBdr>
                              <w:divsChild>
                                <w:div w:id="1595700437">
                                  <w:marLeft w:val="0"/>
                                  <w:marRight w:val="0"/>
                                  <w:marTop w:val="0"/>
                                  <w:marBottom w:val="0"/>
                                  <w:divBdr>
                                    <w:top w:val="none" w:sz="0" w:space="0" w:color="auto"/>
                                    <w:left w:val="none" w:sz="0" w:space="0" w:color="auto"/>
                                    <w:bottom w:val="none" w:sz="0" w:space="0" w:color="auto"/>
                                    <w:right w:val="none" w:sz="0" w:space="0" w:color="auto"/>
                                  </w:divBdr>
                                  <w:divsChild>
                                    <w:div w:id="954748799">
                                      <w:marLeft w:val="0"/>
                                      <w:marRight w:val="0"/>
                                      <w:marTop w:val="0"/>
                                      <w:marBottom w:val="0"/>
                                      <w:divBdr>
                                        <w:top w:val="none" w:sz="0" w:space="0" w:color="auto"/>
                                        <w:left w:val="none" w:sz="0" w:space="0" w:color="auto"/>
                                        <w:bottom w:val="none" w:sz="0" w:space="0" w:color="auto"/>
                                        <w:right w:val="none" w:sz="0" w:space="0" w:color="auto"/>
                                      </w:divBdr>
                                      <w:divsChild>
                                        <w:div w:id="922909149">
                                          <w:marLeft w:val="0"/>
                                          <w:marRight w:val="0"/>
                                          <w:marTop w:val="0"/>
                                          <w:marBottom w:val="0"/>
                                          <w:divBdr>
                                            <w:top w:val="none" w:sz="0" w:space="0" w:color="auto"/>
                                            <w:left w:val="none" w:sz="0" w:space="0" w:color="auto"/>
                                            <w:bottom w:val="none" w:sz="0" w:space="0" w:color="auto"/>
                                            <w:right w:val="none" w:sz="0" w:space="0" w:color="auto"/>
                                          </w:divBdr>
                                          <w:divsChild>
                                            <w:div w:id="1653678541">
                                              <w:marLeft w:val="0"/>
                                              <w:marRight w:val="0"/>
                                              <w:marTop w:val="0"/>
                                              <w:marBottom w:val="0"/>
                                              <w:divBdr>
                                                <w:top w:val="none" w:sz="0" w:space="0" w:color="auto"/>
                                                <w:left w:val="none" w:sz="0" w:space="0" w:color="auto"/>
                                                <w:bottom w:val="none" w:sz="0" w:space="0" w:color="auto"/>
                                                <w:right w:val="none" w:sz="0" w:space="0" w:color="auto"/>
                                              </w:divBdr>
                                              <w:divsChild>
                                                <w:div w:id="1698038923">
                                                  <w:marLeft w:val="0"/>
                                                  <w:marRight w:val="0"/>
                                                  <w:marTop w:val="0"/>
                                                  <w:marBottom w:val="0"/>
                                                  <w:divBdr>
                                                    <w:top w:val="none" w:sz="0" w:space="0" w:color="auto"/>
                                                    <w:left w:val="none" w:sz="0" w:space="0" w:color="auto"/>
                                                    <w:bottom w:val="none" w:sz="0" w:space="0" w:color="auto"/>
                                                    <w:right w:val="none" w:sz="0" w:space="0" w:color="auto"/>
                                                  </w:divBdr>
                                                  <w:divsChild>
                                                    <w:div w:id="1488283621">
                                                      <w:marLeft w:val="0"/>
                                                      <w:marRight w:val="0"/>
                                                      <w:marTop w:val="0"/>
                                                      <w:marBottom w:val="0"/>
                                                      <w:divBdr>
                                                        <w:top w:val="none" w:sz="0" w:space="0" w:color="auto"/>
                                                        <w:left w:val="none" w:sz="0" w:space="0" w:color="auto"/>
                                                        <w:bottom w:val="none" w:sz="0" w:space="0" w:color="auto"/>
                                                        <w:right w:val="none" w:sz="0" w:space="0" w:color="auto"/>
                                                      </w:divBdr>
                                                      <w:divsChild>
                                                        <w:div w:id="1833905287">
                                                          <w:marLeft w:val="0"/>
                                                          <w:marRight w:val="0"/>
                                                          <w:marTop w:val="0"/>
                                                          <w:marBottom w:val="0"/>
                                                          <w:divBdr>
                                                            <w:top w:val="none" w:sz="0" w:space="0" w:color="auto"/>
                                                            <w:left w:val="none" w:sz="0" w:space="0" w:color="auto"/>
                                                            <w:bottom w:val="none" w:sz="0" w:space="0" w:color="auto"/>
                                                            <w:right w:val="none" w:sz="0" w:space="0" w:color="auto"/>
                                                          </w:divBdr>
                                                          <w:divsChild>
                                                            <w:div w:id="1257858815">
                                                              <w:marLeft w:val="0"/>
                                                              <w:marRight w:val="0"/>
                                                              <w:marTop w:val="0"/>
                                                              <w:marBottom w:val="0"/>
                                                              <w:divBdr>
                                                                <w:top w:val="none" w:sz="0" w:space="0" w:color="auto"/>
                                                                <w:left w:val="none" w:sz="0" w:space="0" w:color="auto"/>
                                                                <w:bottom w:val="none" w:sz="0" w:space="0" w:color="auto"/>
                                                                <w:right w:val="none" w:sz="0" w:space="0" w:color="auto"/>
                                                              </w:divBdr>
                                                              <w:divsChild>
                                                                <w:div w:id="545994314">
                                                                  <w:marLeft w:val="0"/>
                                                                  <w:marRight w:val="0"/>
                                                                  <w:marTop w:val="0"/>
                                                                  <w:marBottom w:val="0"/>
                                                                  <w:divBdr>
                                                                    <w:top w:val="none" w:sz="0" w:space="0" w:color="auto"/>
                                                                    <w:left w:val="none" w:sz="0" w:space="0" w:color="auto"/>
                                                                    <w:bottom w:val="none" w:sz="0" w:space="0" w:color="auto"/>
                                                                    <w:right w:val="none" w:sz="0" w:space="0" w:color="auto"/>
                                                                  </w:divBdr>
                                                                  <w:divsChild>
                                                                    <w:div w:id="1554004333">
                                                                      <w:marLeft w:val="0"/>
                                                                      <w:marRight w:val="0"/>
                                                                      <w:marTop w:val="0"/>
                                                                      <w:marBottom w:val="0"/>
                                                                      <w:divBdr>
                                                                        <w:top w:val="none" w:sz="0" w:space="0" w:color="auto"/>
                                                                        <w:left w:val="none" w:sz="0" w:space="0" w:color="auto"/>
                                                                        <w:bottom w:val="none" w:sz="0" w:space="0" w:color="auto"/>
                                                                        <w:right w:val="none" w:sz="0" w:space="0" w:color="auto"/>
                                                                      </w:divBdr>
                                                                      <w:divsChild>
                                                                        <w:div w:id="911543376">
                                                                          <w:marLeft w:val="0"/>
                                                                          <w:marRight w:val="0"/>
                                                                          <w:marTop w:val="0"/>
                                                                          <w:marBottom w:val="0"/>
                                                                          <w:divBdr>
                                                                            <w:top w:val="none" w:sz="0" w:space="0" w:color="auto"/>
                                                                            <w:left w:val="none" w:sz="0" w:space="0" w:color="auto"/>
                                                                            <w:bottom w:val="none" w:sz="0" w:space="0" w:color="auto"/>
                                                                            <w:right w:val="none" w:sz="0" w:space="0" w:color="auto"/>
                                                                          </w:divBdr>
                                                                          <w:divsChild>
                                                                            <w:div w:id="907308308">
                                                                              <w:marLeft w:val="0"/>
                                                                              <w:marRight w:val="0"/>
                                                                              <w:marTop w:val="0"/>
                                                                              <w:marBottom w:val="0"/>
                                                                              <w:divBdr>
                                                                                <w:top w:val="none" w:sz="0" w:space="0" w:color="auto"/>
                                                                                <w:left w:val="none" w:sz="0" w:space="0" w:color="auto"/>
                                                                                <w:bottom w:val="none" w:sz="0" w:space="0" w:color="auto"/>
                                                                                <w:right w:val="none" w:sz="0" w:space="0" w:color="auto"/>
                                                                              </w:divBdr>
                                                                              <w:divsChild>
                                                                                <w:div w:id="627202706">
                                                                                  <w:marLeft w:val="0"/>
                                                                                  <w:marRight w:val="0"/>
                                                                                  <w:marTop w:val="0"/>
                                                                                  <w:marBottom w:val="0"/>
                                                                                  <w:divBdr>
                                                                                    <w:top w:val="none" w:sz="0" w:space="0" w:color="auto"/>
                                                                                    <w:left w:val="none" w:sz="0" w:space="0" w:color="auto"/>
                                                                                    <w:bottom w:val="none" w:sz="0" w:space="0" w:color="auto"/>
                                                                                    <w:right w:val="none" w:sz="0" w:space="0" w:color="auto"/>
                                                                                  </w:divBdr>
                                                                                  <w:divsChild>
                                                                                    <w:div w:id="878398427">
                                                                                      <w:marLeft w:val="0"/>
                                                                                      <w:marRight w:val="0"/>
                                                                                      <w:marTop w:val="0"/>
                                                                                      <w:marBottom w:val="0"/>
                                                                                      <w:divBdr>
                                                                                        <w:top w:val="single" w:sz="6" w:space="0" w:color="A7B3BD"/>
                                                                                        <w:left w:val="none" w:sz="0" w:space="0" w:color="auto"/>
                                                                                        <w:bottom w:val="none" w:sz="0" w:space="0" w:color="auto"/>
                                                                                        <w:right w:val="none" w:sz="0" w:space="0" w:color="auto"/>
                                                                                      </w:divBdr>
                                                                                      <w:divsChild>
                                                                                        <w:div w:id="1626692656">
                                                                                          <w:marLeft w:val="0"/>
                                                                                          <w:marRight w:val="0"/>
                                                                                          <w:marTop w:val="0"/>
                                                                                          <w:marBottom w:val="0"/>
                                                                                          <w:divBdr>
                                                                                            <w:top w:val="none" w:sz="0" w:space="0" w:color="auto"/>
                                                                                            <w:left w:val="none" w:sz="0" w:space="0" w:color="auto"/>
                                                                                            <w:bottom w:val="none" w:sz="0" w:space="0" w:color="auto"/>
                                                                                            <w:right w:val="none" w:sz="0" w:space="0" w:color="auto"/>
                                                                                          </w:divBdr>
                                                                                          <w:divsChild>
                                                                                            <w:div w:id="1434209648">
                                                                                              <w:marLeft w:val="0"/>
                                                                                              <w:marRight w:val="0"/>
                                                                                              <w:marTop w:val="0"/>
                                                                                              <w:marBottom w:val="0"/>
                                                                                              <w:divBdr>
                                                                                                <w:top w:val="none" w:sz="0" w:space="0" w:color="auto"/>
                                                                                                <w:left w:val="single" w:sz="12" w:space="4" w:color="000000"/>
                                                                                                <w:bottom w:val="none" w:sz="0" w:space="0" w:color="auto"/>
                                                                                                <w:right w:val="none" w:sz="0" w:space="0" w:color="auto"/>
                                                                                              </w:divBdr>
                                                                                              <w:divsChild>
                                                                                                <w:div w:id="1569072823">
                                                                                                  <w:marLeft w:val="0"/>
                                                                                                  <w:marRight w:val="0"/>
                                                                                                  <w:marTop w:val="0"/>
                                                                                                  <w:marBottom w:val="0"/>
                                                                                                  <w:divBdr>
                                                                                                    <w:top w:val="none" w:sz="0" w:space="0" w:color="auto"/>
                                                                                                    <w:left w:val="none" w:sz="0" w:space="0" w:color="auto"/>
                                                                                                    <w:bottom w:val="none" w:sz="0" w:space="0" w:color="auto"/>
                                                                                                    <w:right w:val="none" w:sz="0" w:space="0" w:color="auto"/>
                                                                                                  </w:divBdr>
                                                                                                  <w:divsChild>
                                                                                                    <w:div w:id="1693342432">
                                                                                                      <w:marLeft w:val="0"/>
                                                                                                      <w:marRight w:val="0"/>
                                                                                                      <w:marTop w:val="0"/>
                                                                                                      <w:marBottom w:val="0"/>
                                                                                                      <w:divBdr>
                                                                                                        <w:top w:val="none" w:sz="0" w:space="0" w:color="auto"/>
                                                                                                        <w:left w:val="single" w:sz="12" w:space="4" w:color="000000"/>
                                                                                                        <w:bottom w:val="none" w:sz="0" w:space="0" w:color="auto"/>
                                                                                                        <w:right w:val="none" w:sz="0" w:space="0" w:color="auto"/>
                                                                                                      </w:divBdr>
                                                                                                      <w:divsChild>
                                                                                                        <w:div w:id="98718024">
                                                                                                          <w:marLeft w:val="0"/>
                                                                                                          <w:marRight w:val="0"/>
                                                                                                          <w:marTop w:val="0"/>
                                                                                                          <w:marBottom w:val="0"/>
                                                                                                          <w:divBdr>
                                                                                                            <w:top w:val="none" w:sz="0" w:space="0" w:color="auto"/>
                                                                                                            <w:left w:val="none" w:sz="0" w:space="0" w:color="auto"/>
                                                                                                            <w:bottom w:val="none" w:sz="0" w:space="0" w:color="auto"/>
                                                                                                            <w:right w:val="none" w:sz="0" w:space="0" w:color="auto"/>
                                                                                                          </w:divBdr>
                                                                                                          <w:divsChild>
                                                                                                            <w:div w:id="1919704644">
                                                                                                              <w:marLeft w:val="0"/>
                                                                                                              <w:marRight w:val="0"/>
                                                                                                              <w:marTop w:val="0"/>
                                                                                                              <w:marBottom w:val="0"/>
                                                                                                              <w:divBdr>
                                                                                                                <w:top w:val="none" w:sz="0" w:space="0" w:color="auto"/>
                                                                                                                <w:left w:val="single" w:sz="12" w:space="4" w:color="000000"/>
                                                                                                                <w:bottom w:val="none" w:sz="0" w:space="0" w:color="auto"/>
                                                                                                                <w:right w:val="none" w:sz="0" w:space="0" w:color="auto"/>
                                                                                                              </w:divBdr>
                                                                                                              <w:divsChild>
                                                                                                                <w:div w:id="1106923008">
                                                                                                                  <w:marLeft w:val="0"/>
                                                                                                                  <w:marRight w:val="0"/>
                                                                                                                  <w:marTop w:val="0"/>
                                                                                                                  <w:marBottom w:val="0"/>
                                                                                                                  <w:divBdr>
                                                                                                                    <w:top w:val="none" w:sz="0" w:space="0" w:color="auto"/>
                                                                                                                    <w:left w:val="none" w:sz="0" w:space="0" w:color="auto"/>
                                                                                                                    <w:bottom w:val="none" w:sz="0" w:space="0" w:color="auto"/>
                                                                                                                    <w:right w:val="none" w:sz="0" w:space="0" w:color="auto"/>
                                                                                                                  </w:divBdr>
                                                                                                                  <w:divsChild>
                                                                                                                    <w:div w:id="1695643935">
                                                                                                                      <w:marLeft w:val="0"/>
                                                                                                                      <w:marRight w:val="0"/>
                                                                                                                      <w:marTop w:val="0"/>
                                                                                                                      <w:marBottom w:val="0"/>
                                                                                                                      <w:divBdr>
                                                                                                                        <w:top w:val="none" w:sz="0" w:space="0" w:color="auto"/>
                                                                                                                        <w:left w:val="single" w:sz="12" w:space="4" w:color="000000"/>
                                                                                                                        <w:bottom w:val="none" w:sz="0" w:space="0" w:color="auto"/>
                                                                                                                        <w:right w:val="none" w:sz="0" w:space="0" w:color="auto"/>
                                                                                                                      </w:divBdr>
                                                                                                                      <w:divsChild>
                                                                                                                        <w:div w:id="645008348">
                                                                                                                          <w:marLeft w:val="0"/>
                                                                                                                          <w:marRight w:val="0"/>
                                                                                                                          <w:marTop w:val="0"/>
                                                                                                                          <w:marBottom w:val="0"/>
                                                                                                                          <w:divBdr>
                                                                                                                            <w:top w:val="none" w:sz="0" w:space="0" w:color="auto"/>
                                                                                                                            <w:left w:val="none" w:sz="0" w:space="0" w:color="auto"/>
                                                                                                                            <w:bottom w:val="none" w:sz="0" w:space="0" w:color="auto"/>
                                                                                                                            <w:right w:val="none" w:sz="0" w:space="0" w:color="auto"/>
                                                                                                                          </w:divBdr>
                                                                                                                        </w:div>
                                                                                                                        <w:div w:id="20859236">
                                                                                                                          <w:marLeft w:val="0"/>
                                                                                                                          <w:marRight w:val="0"/>
                                                                                                                          <w:marTop w:val="0"/>
                                                                                                                          <w:marBottom w:val="0"/>
                                                                                                                          <w:divBdr>
                                                                                                                            <w:top w:val="none" w:sz="0" w:space="0" w:color="auto"/>
                                                                                                                            <w:left w:val="none" w:sz="0" w:space="0" w:color="auto"/>
                                                                                                                            <w:bottom w:val="none" w:sz="0" w:space="0" w:color="auto"/>
                                                                                                                            <w:right w:val="none" w:sz="0" w:space="0" w:color="auto"/>
                                                                                                                          </w:divBdr>
                                                                                                                        </w:div>
                                                                                                                        <w:div w:id="231041351">
                                                                                                                          <w:marLeft w:val="0"/>
                                                                                                                          <w:marRight w:val="0"/>
                                                                                                                          <w:marTop w:val="0"/>
                                                                                                                          <w:marBottom w:val="0"/>
                                                                                                                          <w:divBdr>
                                                                                                                            <w:top w:val="none" w:sz="0" w:space="0" w:color="auto"/>
                                                                                                                            <w:left w:val="none" w:sz="0" w:space="0" w:color="auto"/>
                                                                                                                            <w:bottom w:val="none" w:sz="0" w:space="0" w:color="auto"/>
                                                                                                                            <w:right w:val="none" w:sz="0" w:space="0" w:color="auto"/>
                                                                                                                          </w:divBdr>
                                                                                                                        </w:div>
                                                                                                                        <w:div w:id="42795868">
                                                                                                                          <w:marLeft w:val="0"/>
                                                                                                                          <w:marRight w:val="0"/>
                                                                                                                          <w:marTop w:val="0"/>
                                                                                                                          <w:marBottom w:val="0"/>
                                                                                                                          <w:divBdr>
                                                                                                                            <w:top w:val="none" w:sz="0" w:space="0" w:color="auto"/>
                                                                                                                            <w:left w:val="none" w:sz="0" w:space="0" w:color="auto"/>
                                                                                                                            <w:bottom w:val="none" w:sz="0" w:space="0" w:color="auto"/>
                                                                                                                            <w:right w:val="none" w:sz="0" w:space="0" w:color="auto"/>
                                                                                                                          </w:divBdr>
                                                                                                                        </w:div>
                                                                                                                        <w:div w:id="189446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04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FB5BD-75F6-4FCF-9CD1-8FE55BDF7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7C738E37.dotm</Template>
  <TotalTime>222</TotalTime>
  <Pages>10</Pages>
  <Words>2586</Words>
  <Characters>14741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Francia L Torres</dc:creator>
  <cp:lastModifiedBy>Francia L Torres</cp:lastModifiedBy>
  <cp:revision>36</cp:revision>
  <dcterms:created xsi:type="dcterms:W3CDTF">2013-11-22T14:19:00Z</dcterms:created>
  <dcterms:modified xsi:type="dcterms:W3CDTF">2013-11-26T18:46:00Z</dcterms:modified>
</cp:coreProperties>
</file>